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3522" w14:textId="357743F1" w:rsidR="00E36D24" w:rsidRPr="00E36D24" w:rsidRDefault="004160F4" w:rsidP="00E36D24">
      <w:pPr>
        <w:keepNext/>
        <w:spacing w:before="240" w:after="240"/>
        <w:outlineLvl w:val="0"/>
        <w:rPr>
          <w:rFonts w:eastAsia="Times New Roman" w:cs="Times New Roman"/>
          <w:b/>
          <w:sz w:val="32"/>
          <w:szCs w:val="20"/>
          <w:lang w:eastAsia="en-GB"/>
        </w:rPr>
      </w:pPr>
      <w:r>
        <w:rPr>
          <w:rFonts w:eastAsia="Times New Roman" w:cs="Times New Roman"/>
          <w:b/>
          <w:sz w:val="32"/>
          <w:szCs w:val="20"/>
          <w:lang w:eastAsia="en-GB"/>
        </w:rPr>
        <w:t>.</w:t>
      </w:r>
      <w:r w:rsidR="00E36D24" w:rsidRPr="00E36D24">
        <w:rPr>
          <w:rFonts w:eastAsia="Times New Roman" w:cs="Times New Roman"/>
          <w:b/>
          <w:sz w:val="32"/>
          <w:szCs w:val="20"/>
          <w:lang w:eastAsia="en-GB"/>
        </w:rPr>
        <w:t>Job description</w:t>
      </w:r>
    </w:p>
    <w:p w14:paraId="6A991A50" w14:textId="10241262" w:rsidR="00E36D24" w:rsidRPr="00E36D24" w:rsidRDefault="00E36D24" w:rsidP="00E36D24">
      <w:pPr>
        <w:numPr>
          <w:ilvl w:val="1"/>
          <w:numId w:val="0"/>
        </w:numPr>
        <w:tabs>
          <w:tab w:val="left" w:pos="2127"/>
        </w:tabs>
        <w:spacing w:before="240" w:after="240"/>
        <w:jc w:val="both"/>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b/>
          </w:rPr>
          <w:alias w:val="Job title"/>
          <w:tag w:val="Job title"/>
          <w:id w:val="-166632885"/>
          <w:placeholder>
            <w:docPart w:val="CCE00AF478794B9BAA68A201FE574049"/>
          </w:placeholder>
          <w:text/>
        </w:sdtPr>
        <w:sdtContent>
          <w:r w:rsidR="003E61E5" w:rsidRPr="0087302B">
            <w:rPr>
              <w:b/>
            </w:rPr>
            <w:t xml:space="preserve">Senior </w:t>
          </w:r>
          <w:r w:rsidR="003E61E5" w:rsidRPr="00007893">
            <w:rPr>
              <w:b/>
            </w:rPr>
            <w:t xml:space="preserve">Disability </w:t>
          </w:r>
          <w:r w:rsidR="003E61E5">
            <w:rPr>
              <w:b/>
            </w:rPr>
            <w:t>Business Partner</w:t>
          </w:r>
        </w:sdtContent>
      </w:sdt>
    </w:p>
    <w:p w14:paraId="0E935B6A" w14:textId="0B56507E" w:rsidR="00E36D24" w:rsidRPr="00062D3C" w:rsidRDefault="00E36D24" w:rsidP="00E36D24">
      <w:pPr>
        <w:numPr>
          <w:ilvl w:val="1"/>
          <w:numId w:val="0"/>
        </w:numPr>
        <w:tabs>
          <w:tab w:val="left" w:pos="2127"/>
        </w:tabs>
        <w:spacing w:before="240" w:after="480"/>
        <w:rPr>
          <w:rFonts w:eastAsia="Times New Roman" w:cs="Times New Roman"/>
          <w:b/>
          <w:iCs/>
          <w:lang w:eastAsia="en-GB"/>
        </w:rPr>
      </w:pPr>
      <w:r w:rsidRPr="00062D3C">
        <w:rPr>
          <w:rFonts w:eastAsia="Times New Roman" w:cs="Times New Roman"/>
          <w:b/>
          <w:iCs/>
          <w:lang w:eastAsia="en-GB"/>
        </w:rPr>
        <w:t>Reporting to:</w:t>
      </w:r>
      <w:r w:rsidRPr="00062D3C">
        <w:rPr>
          <w:rFonts w:eastAsia="Times New Roman" w:cs="Times New Roman"/>
          <w:b/>
          <w:iCs/>
          <w:lang w:eastAsia="en-GB"/>
        </w:rPr>
        <w:tab/>
      </w:r>
      <w:sdt>
        <w:sdtPr>
          <w:rPr>
            <w:b/>
          </w:rPr>
          <w:alias w:val="Reporting to"/>
          <w:tag w:val="Reporting to"/>
          <w:id w:val="1332015514"/>
          <w:placeholder>
            <w:docPart w:val="A35233E3B66E416786E07AA140D01872"/>
          </w:placeholder>
          <w:text/>
        </w:sdtPr>
        <w:sdtContent>
          <w:r w:rsidR="00CA3BB6" w:rsidRPr="00062D3C">
            <w:rPr>
              <w:b/>
            </w:rPr>
            <w:t>Lead Business Partner</w:t>
          </w:r>
        </w:sdtContent>
      </w:sdt>
    </w:p>
    <w:p w14:paraId="29C2E3F8" w14:textId="3F5F86A1" w:rsidR="005605FD" w:rsidRPr="00062D3C" w:rsidRDefault="005605FD" w:rsidP="005605FD">
      <w:pPr>
        <w:keepLines/>
        <w:rPr>
          <w:rFonts w:eastAsia="Arial" w:cs="Arial"/>
        </w:rPr>
      </w:pPr>
      <w:bookmarkStart w:id="0" w:name="_Hlk109123000"/>
      <w:bookmarkStart w:id="1" w:name="_Hlk110595510"/>
      <w:r w:rsidRPr="00062D3C">
        <w:rPr>
          <w:rFonts w:eastAsia="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34B0667A" w14:textId="0C05EE8A" w:rsidR="005605FD" w:rsidRPr="00062D3C" w:rsidRDefault="005605FD" w:rsidP="00534DBD">
      <w:pPr>
        <w:pStyle w:val="BDFbulletpoints"/>
        <w:spacing w:after="0"/>
        <w:ind w:left="357" w:hanging="357"/>
        <w:rPr>
          <w:color w:val="auto"/>
        </w:rPr>
      </w:pPr>
      <w:r w:rsidRPr="00062D3C">
        <w:rPr>
          <w:color w:val="auto"/>
        </w:rPr>
        <w:t xml:space="preserve">We work with over </w:t>
      </w:r>
      <w:r w:rsidR="00062D3C" w:rsidRPr="00062D3C">
        <w:rPr>
          <w:color w:val="auto"/>
        </w:rPr>
        <w:t>600</w:t>
      </w:r>
      <w:r w:rsidRPr="00062D3C">
        <w:rPr>
          <w:color w:val="auto"/>
        </w:rPr>
        <w:t xml:space="preserve"> members employing around 20% of the UK workforce and an estimated 8 million people worldwide.</w:t>
      </w:r>
    </w:p>
    <w:p w14:paraId="6E5837CD" w14:textId="09882EF9" w:rsidR="005605FD" w:rsidRPr="00062D3C" w:rsidRDefault="005605FD" w:rsidP="00534DBD">
      <w:pPr>
        <w:pStyle w:val="BDFbulletpoints"/>
        <w:spacing w:after="0"/>
        <w:ind w:left="357" w:hanging="357"/>
        <w:rPr>
          <w:color w:val="auto"/>
        </w:rPr>
      </w:pPr>
      <w:r w:rsidRPr="00062D3C">
        <w:rPr>
          <w:color w:val="auto"/>
        </w:rPr>
        <w:t xml:space="preserve">We advise, support and encourage businesses (many of them global) to become more disability-smart. </w:t>
      </w:r>
    </w:p>
    <w:p w14:paraId="49619960" w14:textId="3405ED8C" w:rsidR="005605FD" w:rsidRPr="00062D3C" w:rsidRDefault="005605FD" w:rsidP="00534DBD">
      <w:pPr>
        <w:pStyle w:val="BDFbulletpoints"/>
        <w:spacing w:after="0"/>
        <w:ind w:left="357" w:hanging="357"/>
        <w:rPr>
          <w:color w:val="auto"/>
        </w:rPr>
      </w:pPr>
      <w:r w:rsidRPr="00062D3C">
        <w:rPr>
          <w:color w:val="auto"/>
        </w:rPr>
        <w:t>We influence policymakers by representing the voice of employers, disabled employees and consumers.</w:t>
      </w:r>
    </w:p>
    <w:p w14:paraId="4045D2EA" w14:textId="03EF0737" w:rsidR="005605FD" w:rsidRPr="00062D3C" w:rsidRDefault="005605FD" w:rsidP="00534DBD">
      <w:pPr>
        <w:pStyle w:val="BDFbulletpoints"/>
        <w:spacing w:after="0"/>
        <w:ind w:left="357" w:hanging="357"/>
        <w:rPr>
          <w:color w:val="auto"/>
        </w:rPr>
      </w:pPr>
      <w:r w:rsidRPr="00062D3C">
        <w:rPr>
          <w:color w:val="auto"/>
        </w:rPr>
        <w:t>We provide evidence-based thought leadership on how business affects the lives of disabled people.</w:t>
      </w:r>
    </w:p>
    <w:p w14:paraId="51B92915" w14:textId="03F48E85" w:rsidR="005605FD" w:rsidRPr="00062D3C" w:rsidRDefault="005605FD" w:rsidP="005605FD">
      <w:pPr>
        <w:pStyle w:val="BDFbulletpoints"/>
        <w:rPr>
          <w:color w:val="auto"/>
        </w:rPr>
      </w:pPr>
      <w:r w:rsidRPr="00062D3C">
        <w:rPr>
          <w:color w:val="auto"/>
        </w:rPr>
        <w:t>We help effect changes in business practices, products, services and policies that positively impact the life experiences of disabled people, and also benefit business.</w:t>
      </w:r>
    </w:p>
    <w:bookmarkEnd w:id="0"/>
    <w:bookmarkEnd w:id="1"/>
    <w:p w14:paraId="311DCB78"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Our values:</w:t>
      </w:r>
    </w:p>
    <w:p w14:paraId="68F5E90D" w14:textId="1FF393F3" w:rsidR="0031326A" w:rsidRDefault="0031326A" w:rsidP="0031326A">
      <w:pPr>
        <w:pStyle w:val="ListParagraph"/>
        <w:numPr>
          <w:ilvl w:val="0"/>
          <w:numId w:val="22"/>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r w:rsidR="004B0D5A">
        <w:rPr>
          <w:lang w:val="en-US"/>
        </w:rPr>
        <w:t>.</w:t>
      </w:r>
    </w:p>
    <w:p w14:paraId="3CFA78AE" w14:textId="796BAB6D" w:rsidR="0031326A" w:rsidRDefault="0031326A" w:rsidP="0031326A">
      <w:pPr>
        <w:pStyle w:val="ListParagraph"/>
        <w:numPr>
          <w:ilvl w:val="0"/>
          <w:numId w:val="22"/>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r w:rsidR="004B0D5A">
        <w:rPr>
          <w:lang w:val="en-US"/>
        </w:rPr>
        <w:t>.</w:t>
      </w:r>
    </w:p>
    <w:p w14:paraId="6FF486B2" w14:textId="0D80C433" w:rsidR="0031326A" w:rsidRDefault="0031326A" w:rsidP="0031326A">
      <w:pPr>
        <w:pStyle w:val="ListParagraph"/>
        <w:numPr>
          <w:ilvl w:val="0"/>
          <w:numId w:val="22"/>
        </w:numPr>
        <w:overflowPunct w:val="0"/>
        <w:autoSpaceDE w:val="0"/>
        <w:autoSpaceDN w:val="0"/>
        <w:spacing w:after="0"/>
        <w:contextualSpacing/>
        <w:rPr>
          <w:lang w:val="en-US"/>
        </w:rPr>
      </w:pPr>
      <w:r>
        <w:rPr>
          <w:b/>
          <w:bCs/>
          <w:lang w:val="en-US"/>
        </w:rPr>
        <w:t>Respectfu</w:t>
      </w:r>
      <w:r>
        <w:rPr>
          <w:lang w:val="en-US"/>
        </w:rPr>
        <w:t>l – we are supportive and approachable</w:t>
      </w:r>
      <w:r w:rsidR="004B0D5A">
        <w:rPr>
          <w:lang w:val="en-US"/>
        </w:rPr>
        <w:t>.</w:t>
      </w:r>
    </w:p>
    <w:p w14:paraId="12E0528D" w14:textId="329C64D7" w:rsidR="0031326A" w:rsidRDefault="0031326A" w:rsidP="0031326A">
      <w:pPr>
        <w:pStyle w:val="ListParagraph"/>
        <w:numPr>
          <w:ilvl w:val="0"/>
          <w:numId w:val="22"/>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r w:rsidR="004B0D5A">
        <w:rPr>
          <w:lang w:val="en-US"/>
        </w:rPr>
        <w:t>.</w:t>
      </w:r>
    </w:p>
    <w:p w14:paraId="42CBB6AD" w14:textId="34D569D7" w:rsidR="0031326A" w:rsidRDefault="0031326A" w:rsidP="0031326A">
      <w:pPr>
        <w:pStyle w:val="ListParagraph"/>
        <w:numPr>
          <w:ilvl w:val="0"/>
          <w:numId w:val="22"/>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r w:rsidR="004B0D5A">
        <w:rPr>
          <w:lang w:val="en-US"/>
        </w:rPr>
        <w:t>.</w:t>
      </w:r>
    </w:p>
    <w:p w14:paraId="44596FC9" w14:textId="7A4A3FDC" w:rsidR="00ED3545" w:rsidRPr="00247604" w:rsidRDefault="0031326A" w:rsidP="00247604">
      <w:pPr>
        <w:pStyle w:val="ListParagraph"/>
        <w:numPr>
          <w:ilvl w:val="0"/>
          <w:numId w:val="22"/>
        </w:numPr>
        <w:overflowPunct w:val="0"/>
        <w:autoSpaceDE w:val="0"/>
        <w:autoSpaceDN w:val="0"/>
        <w:spacing w:after="120"/>
        <w:rPr>
          <w:lang w:val="en-US"/>
        </w:rPr>
      </w:pPr>
      <w:r>
        <w:rPr>
          <w:b/>
          <w:bCs/>
          <w:lang w:val="en-US"/>
        </w:rPr>
        <w:t>Bold</w:t>
      </w:r>
      <w:r>
        <w:rPr>
          <w:lang w:val="en-US"/>
        </w:rPr>
        <w:t>– we are thought leaders who are not afraid to challenge</w:t>
      </w:r>
      <w:r w:rsidR="004B0D5A">
        <w:rPr>
          <w:lang w:val="en-US"/>
        </w:rPr>
        <w:t>.</w:t>
      </w:r>
    </w:p>
    <w:p w14:paraId="6FAC1768" w14:textId="77777777" w:rsidR="00247604" w:rsidRDefault="00247604">
      <w:pPr>
        <w:spacing w:after="0"/>
        <w:rPr>
          <w:rFonts w:eastAsia="Times New Roman" w:cs="Arial"/>
          <w:b/>
          <w:bCs/>
          <w:iCs/>
          <w:sz w:val="28"/>
          <w:szCs w:val="28"/>
          <w:lang w:eastAsia="en-GB"/>
        </w:rPr>
      </w:pPr>
      <w:r>
        <w:rPr>
          <w:rFonts w:eastAsia="Times New Roman" w:cs="Arial"/>
          <w:b/>
          <w:bCs/>
          <w:iCs/>
          <w:sz w:val="28"/>
          <w:szCs w:val="28"/>
          <w:lang w:eastAsia="en-GB"/>
        </w:rPr>
        <w:br w:type="page"/>
      </w:r>
    </w:p>
    <w:p w14:paraId="0D7D9701" w14:textId="32B89EAD"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Job purpose:</w:t>
      </w:r>
    </w:p>
    <w:p w14:paraId="2616B60A" w14:textId="3EEEF5A0" w:rsidR="0087302B" w:rsidRPr="008E56D0" w:rsidRDefault="0087302B" w:rsidP="0087302B">
      <w:pPr>
        <w:rPr>
          <w:rFonts w:cs="Arial"/>
        </w:rPr>
      </w:pPr>
      <w:r w:rsidRPr="008E56D0">
        <w:rPr>
          <w:rFonts w:cs="Arial"/>
        </w:rPr>
        <w:t xml:space="preserve">To engage with and develop productive working relationships with the BDF </w:t>
      </w:r>
      <w:r w:rsidRPr="000E2D1C">
        <w:rPr>
          <w:rFonts w:cs="Arial"/>
        </w:rPr>
        <w:t>membership helping to further their disability agenda over time using our</w:t>
      </w:r>
      <w:r w:rsidRPr="008E56D0">
        <w:rPr>
          <w:rFonts w:cs="Arial"/>
        </w:rPr>
        <w:t xml:space="preserve"> knowledge, member services and paid for products where appropriate. Senior </w:t>
      </w:r>
      <w:r w:rsidR="000F131D">
        <w:rPr>
          <w:rFonts w:cs="Arial"/>
        </w:rPr>
        <w:t>Business Disability Partner</w:t>
      </w:r>
      <w:r w:rsidR="005C6730">
        <w:rPr>
          <w:rFonts w:cs="Arial"/>
        </w:rPr>
        <w:t>s</w:t>
      </w:r>
      <w:r w:rsidRPr="008E56D0">
        <w:rPr>
          <w:rFonts w:cs="Arial"/>
        </w:rPr>
        <w:t xml:space="preserve"> have direct responsibility for their assigned Partners.</w:t>
      </w:r>
    </w:p>
    <w:p w14:paraId="50526BB5" w14:textId="77777777" w:rsid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04FAE2F0" w14:textId="77777777" w:rsidR="0087302B" w:rsidRPr="0087302B" w:rsidRDefault="0087302B" w:rsidP="0087302B">
      <w:pPr>
        <w:pStyle w:val="Heading2"/>
        <w:spacing w:after="240"/>
        <w:rPr>
          <w:color w:val="auto"/>
          <w:sz w:val="28"/>
        </w:rPr>
      </w:pPr>
      <w:r w:rsidRPr="0087302B">
        <w:rPr>
          <w:color w:val="auto"/>
          <w:sz w:val="28"/>
        </w:rPr>
        <w:t>On boarding</w:t>
      </w:r>
    </w:p>
    <w:p w14:paraId="27E0BF0C" w14:textId="77777777" w:rsidR="0087302B" w:rsidRPr="0087302B" w:rsidRDefault="0087302B" w:rsidP="0087302B">
      <w:pPr>
        <w:pStyle w:val="Heading2"/>
        <w:spacing w:after="240"/>
        <w:rPr>
          <w:color w:val="auto"/>
          <w:sz w:val="28"/>
        </w:rPr>
      </w:pPr>
      <w:r w:rsidRPr="0087302B">
        <w:rPr>
          <w:color w:val="auto"/>
          <w:sz w:val="28"/>
        </w:rPr>
        <w:t>Partner</w:t>
      </w:r>
    </w:p>
    <w:p w14:paraId="740DE920" w14:textId="0FFC7BCA" w:rsidR="0087302B" w:rsidRDefault="0087302B" w:rsidP="0087302B">
      <w:pPr>
        <w:pStyle w:val="ListParagraph"/>
        <w:numPr>
          <w:ilvl w:val="0"/>
          <w:numId w:val="4"/>
        </w:numPr>
        <w:spacing w:after="200" w:line="276" w:lineRule="auto"/>
        <w:contextualSpacing/>
        <w:rPr>
          <w:rFonts w:cs="Arial"/>
        </w:rPr>
      </w:pPr>
      <w:r w:rsidRPr="00D805E9">
        <w:rPr>
          <w:rFonts w:cs="Arial"/>
        </w:rPr>
        <w:t xml:space="preserve">Ensure effective on-boarding of all new </w:t>
      </w:r>
      <w:r>
        <w:rPr>
          <w:rFonts w:cs="Arial"/>
        </w:rPr>
        <w:t>Partner</w:t>
      </w:r>
      <w:r w:rsidRPr="00D805E9">
        <w:rPr>
          <w:rFonts w:cs="Arial"/>
        </w:rPr>
        <w:t xml:space="preserve"> key contacts</w:t>
      </w:r>
      <w:r>
        <w:rPr>
          <w:rFonts w:cs="Arial"/>
        </w:rPr>
        <w:t xml:space="preserve"> and put in place a structured strategic plan to be reviewed informally and formally </w:t>
      </w:r>
      <w:r w:rsidRPr="00D805E9">
        <w:rPr>
          <w:rFonts w:cs="Arial"/>
        </w:rPr>
        <w:t xml:space="preserve">at </w:t>
      </w:r>
      <w:r w:rsidR="003D4378">
        <w:rPr>
          <w:rFonts w:cs="Arial"/>
        </w:rPr>
        <w:t>agreed</w:t>
      </w:r>
      <w:r w:rsidRPr="00D805E9">
        <w:rPr>
          <w:rFonts w:cs="Arial"/>
        </w:rPr>
        <w:t xml:space="preserve"> intervals</w:t>
      </w:r>
      <w:r w:rsidR="00103B7A">
        <w:rPr>
          <w:rFonts w:cs="Arial"/>
        </w:rPr>
        <w:t>.</w:t>
      </w:r>
    </w:p>
    <w:p w14:paraId="54B5728D" w14:textId="6425A6CF" w:rsidR="0087302B" w:rsidRDefault="00534DBD" w:rsidP="0087302B">
      <w:pPr>
        <w:pStyle w:val="ListParagraph"/>
        <w:numPr>
          <w:ilvl w:val="0"/>
          <w:numId w:val="4"/>
        </w:numPr>
        <w:spacing w:after="200" w:line="276" w:lineRule="auto"/>
        <w:contextualSpacing/>
        <w:rPr>
          <w:rFonts w:cs="Arial"/>
        </w:rPr>
      </w:pPr>
      <w:r>
        <w:rPr>
          <w:rFonts w:cs="Arial"/>
        </w:rPr>
        <w:t>M</w:t>
      </w:r>
      <w:r w:rsidR="0087302B">
        <w:rPr>
          <w:rFonts w:cs="Arial"/>
        </w:rPr>
        <w:t>eet with new Partner contacts early in the relationship</w:t>
      </w:r>
      <w:r w:rsidR="00103B7A">
        <w:rPr>
          <w:rFonts w:cs="Arial"/>
        </w:rPr>
        <w:t>.</w:t>
      </w:r>
    </w:p>
    <w:p w14:paraId="5502182F" w14:textId="77777777" w:rsidR="0087302B" w:rsidRPr="0087302B" w:rsidRDefault="0087302B" w:rsidP="0087302B">
      <w:pPr>
        <w:pStyle w:val="Heading2"/>
        <w:keepLines w:val="0"/>
        <w:spacing w:before="240" w:after="240"/>
        <w:rPr>
          <w:color w:val="auto"/>
          <w:sz w:val="28"/>
        </w:rPr>
      </w:pPr>
      <w:r w:rsidRPr="0087302B">
        <w:rPr>
          <w:color w:val="auto"/>
          <w:sz w:val="28"/>
        </w:rPr>
        <w:t>Relationship development – Assigned Partners</w:t>
      </w:r>
    </w:p>
    <w:p w14:paraId="4C66B1AB" w14:textId="67153F9F" w:rsidR="0087302B" w:rsidRDefault="0087302B" w:rsidP="00833171">
      <w:pPr>
        <w:pStyle w:val="ListParagraph"/>
        <w:numPr>
          <w:ilvl w:val="0"/>
          <w:numId w:val="7"/>
        </w:numPr>
        <w:spacing w:after="0" w:line="276" w:lineRule="auto"/>
        <w:ind w:left="357" w:hanging="357"/>
        <w:contextualSpacing/>
        <w:rPr>
          <w:rFonts w:cs="Arial"/>
        </w:rPr>
      </w:pPr>
      <w:r w:rsidRPr="00464985">
        <w:rPr>
          <w:rFonts w:cs="Arial"/>
        </w:rPr>
        <w:t>Create an engagement and contact plan for each</w:t>
      </w:r>
      <w:r>
        <w:rPr>
          <w:rFonts w:cs="Arial"/>
        </w:rPr>
        <w:t xml:space="preserve"> </w:t>
      </w:r>
      <w:r w:rsidRPr="00464985">
        <w:rPr>
          <w:rFonts w:cs="Arial"/>
        </w:rPr>
        <w:t xml:space="preserve">Partner </w:t>
      </w:r>
      <w:r>
        <w:rPr>
          <w:rFonts w:cs="Arial"/>
        </w:rPr>
        <w:t xml:space="preserve">over a duration that matches each Partner’s internal plans </w:t>
      </w:r>
      <w:r w:rsidRPr="00464985">
        <w:rPr>
          <w:rFonts w:cs="Arial"/>
        </w:rPr>
        <w:t xml:space="preserve">and </w:t>
      </w:r>
      <w:r>
        <w:rPr>
          <w:rFonts w:cs="Arial"/>
        </w:rPr>
        <w:t>manage</w:t>
      </w:r>
      <w:r w:rsidRPr="00464985">
        <w:rPr>
          <w:rFonts w:cs="Arial"/>
        </w:rPr>
        <w:t xml:space="preserve"> </w:t>
      </w:r>
      <w:r>
        <w:rPr>
          <w:rFonts w:cs="Arial"/>
        </w:rPr>
        <w:t xml:space="preserve">the plan’s timely </w:t>
      </w:r>
      <w:r w:rsidRPr="00464985">
        <w:rPr>
          <w:rFonts w:cs="Arial"/>
        </w:rPr>
        <w:t>deliver</w:t>
      </w:r>
      <w:r>
        <w:rPr>
          <w:rFonts w:cs="Arial"/>
        </w:rPr>
        <w:t>y</w:t>
      </w:r>
      <w:r w:rsidR="002544E6">
        <w:rPr>
          <w:rFonts w:cs="Arial"/>
        </w:rPr>
        <w:t>.</w:t>
      </w:r>
    </w:p>
    <w:p w14:paraId="1ABACADC" w14:textId="2FD2BEDD" w:rsidR="0087302B" w:rsidRPr="00556A24" w:rsidRDefault="008C0396" w:rsidP="00833171">
      <w:pPr>
        <w:pStyle w:val="ListParagraph"/>
        <w:numPr>
          <w:ilvl w:val="0"/>
          <w:numId w:val="7"/>
        </w:numPr>
        <w:spacing w:after="0" w:line="276" w:lineRule="auto"/>
        <w:ind w:left="357" w:hanging="357"/>
        <w:contextualSpacing/>
        <w:rPr>
          <w:rFonts w:cs="Arial"/>
        </w:rPr>
      </w:pPr>
      <w:r>
        <w:rPr>
          <w:rFonts w:cs="Arial"/>
        </w:rPr>
        <w:t>Act as</w:t>
      </w:r>
      <w:r w:rsidR="007175D5">
        <w:rPr>
          <w:rFonts w:cs="Arial"/>
        </w:rPr>
        <w:t xml:space="preserve"> trusted advisor and coach to</w:t>
      </w:r>
      <w:r w:rsidR="0087302B" w:rsidRPr="00556A24">
        <w:rPr>
          <w:rFonts w:cs="Arial"/>
        </w:rPr>
        <w:t xml:space="preserve"> </w:t>
      </w:r>
      <w:r w:rsidR="0087302B">
        <w:rPr>
          <w:rFonts w:cs="Arial"/>
        </w:rPr>
        <w:t>support</w:t>
      </w:r>
      <w:r w:rsidR="0087302B" w:rsidRPr="00556A24">
        <w:rPr>
          <w:rFonts w:cs="Arial"/>
        </w:rPr>
        <w:t xml:space="preserve"> </w:t>
      </w:r>
      <w:r w:rsidR="0087302B">
        <w:rPr>
          <w:rFonts w:cs="Arial"/>
        </w:rPr>
        <w:t>Partner</w:t>
      </w:r>
      <w:r w:rsidR="0087302B" w:rsidRPr="00556A24">
        <w:rPr>
          <w:rFonts w:cs="Arial"/>
        </w:rPr>
        <w:t>s as appropriate</w:t>
      </w:r>
    </w:p>
    <w:p w14:paraId="0B051651" w14:textId="5E7F8653" w:rsidR="0087302B" w:rsidRPr="00464985" w:rsidRDefault="0087302B" w:rsidP="00833171">
      <w:pPr>
        <w:pStyle w:val="ListParagraph"/>
        <w:numPr>
          <w:ilvl w:val="0"/>
          <w:numId w:val="7"/>
        </w:numPr>
        <w:spacing w:after="0" w:line="276" w:lineRule="auto"/>
        <w:ind w:left="357" w:hanging="357"/>
        <w:contextualSpacing/>
        <w:rPr>
          <w:rFonts w:cs="Arial"/>
        </w:rPr>
      </w:pPr>
      <w:r w:rsidRPr="00464985">
        <w:rPr>
          <w:rFonts w:cs="Arial"/>
        </w:rPr>
        <w:t xml:space="preserve">Identify opportunities for additional engagement outside of this plan to build the relationship, </w:t>
      </w:r>
      <w:r w:rsidR="00103B7A" w:rsidRPr="00464985">
        <w:rPr>
          <w:rFonts w:cs="Arial"/>
        </w:rPr>
        <w:t>e.g.,</w:t>
      </w:r>
      <w:r w:rsidRPr="00464985">
        <w:rPr>
          <w:rFonts w:cs="Arial"/>
        </w:rPr>
        <w:t xml:space="preserve"> </w:t>
      </w:r>
      <w:r w:rsidR="00EA2EFB">
        <w:rPr>
          <w:rFonts w:cs="Arial"/>
        </w:rPr>
        <w:t>BDF events</w:t>
      </w:r>
      <w:r w:rsidR="00D747E4">
        <w:rPr>
          <w:rFonts w:cs="Arial"/>
        </w:rPr>
        <w:t xml:space="preserve">, </w:t>
      </w:r>
      <w:r w:rsidR="00EA2EFB">
        <w:rPr>
          <w:rFonts w:cs="Arial"/>
        </w:rPr>
        <w:t>newly released resources</w:t>
      </w:r>
      <w:r w:rsidR="00D747E4">
        <w:rPr>
          <w:rFonts w:cs="Arial"/>
        </w:rPr>
        <w:t xml:space="preserve"> or Policy updates and BDF research</w:t>
      </w:r>
      <w:r w:rsidR="004B0D5A">
        <w:rPr>
          <w:rFonts w:cs="Arial"/>
        </w:rPr>
        <w:t>.</w:t>
      </w:r>
    </w:p>
    <w:p w14:paraId="5D35E456" w14:textId="68462C10" w:rsidR="0087302B" w:rsidRDefault="0087302B" w:rsidP="00833171">
      <w:pPr>
        <w:pStyle w:val="ListParagraph"/>
        <w:numPr>
          <w:ilvl w:val="0"/>
          <w:numId w:val="4"/>
        </w:numPr>
        <w:spacing w:after="0" w:line="276" w:lineRule="auto"/>
        <w:ind w:left="357" w:hanging="357"/>
        <w:contextualSpacing/>
        <w:rPr>
          <w:rFonts w:cs="Arial"/>
        </w:rPr>
      </w:pPr>
      <w:r>
        <w:rPr>
          <w:rFonts w:cs="Arial"/>
        </w:rPr>
        <w:t xml:space="preserve">Liaise with the </w:t>
      </w:r>
      <w:r w:rsidR="00D747E4">
        <w:rPr>
          <w:rFonts w:cs="Arial"/>
        </w:rPr>
        <w:t xml:space="preserve">BDF </w:t>
      </w:r>
      <w:r>
        <w:rPr>
          <w:rFonts w:cs="Arial"/>
        </w:rPr>
        <w:t xml:space="preserve">CEO to ensure a regular flow of meetings with senior champions within Partner organisations – at least annually plus ad hoc as </w:t>
      </w:r>
      <w:r w:rsidR="002544E6">
        <w:rPr>
          <w:rFonts w:cs="Arial"/>
        </w:rPr>
        <w:t>required.</w:t>
      </w:r>
    </w:p>
    <w:p w14:paraId="778598F2" w14:textId="0BB79A34" w:rsidR="0087302B" w:rsidRDefault="0087302B" w:rsidP="00833171">
      <w:pPr>
        <w:pStyle w:val="ListParagraph"/>
        <w:numPr>
          <w:ilvl w:val="0"/>
          <w:numId w:val="4"/>
        </w:numPr>
        <w:spacing w:after="0" w:line="276" w:lineRule="auto"/>
        <w:ind w:left="357" w:hanging="357"/>
        <w:contextualSpacing/>
        <w:rPr>
          <w:rFonts w:cs="Arial"/>
        </w:rPr>
      </w:pPr>
      <w:r>
        <w:rPr>
          <w:rFonts w:cs="Arial"/>
        </w:rPr>
        <w:t xml:space="preserve">Identify additional </w:t>
      </w:r>
      <w:r w:rsidR="00EF33BE">
        <w:rPr>
          <w:rFonts w:cs="Arial"/>
        </w:rPr>
        <w:t>stakeholders</w:t>
      </w:r>
      <w:r>
        <w:rPr>
          <w:rFonts w:cs="Arial"/>
        </w:rPr>
        <w:t xml:space="preserve"> in the Partner organisation as appropriate, for example senior champions</w:t>
      </w:r>
      <w:r w:rsidR="0033566A">
        <w:rPr>
          <w:rFonts w:cs="Arial"/>
        </w:rPr>
        <w:t>,</w:t>
      </w:r>
      <w:r>
        <w:rPr>
          <w:rFonts w:cs="Arial"/>
        </w:rPr>
        <w:t xml:space="preserve"> taskforce attendees</w:t>
      </w:r>
      <w:r w:rsidR="0033566A">
        <w:rPr>
          <w:rFonts w:cs="Arial"/>
        </w:rPr>
        <w:t xml:space="preserve"> and</w:t>
      </w:r>
      <w:r>
        <w:rPr>
          <w:rFonts w:cs="Arial"/>
        </w:rPr>
        <w:t xml:space="preserve"> </w:t>
      </w:r>
      <w:r w:rsidR="00AB7338">
        <w:rPr>
          <w:rFonts w:cs="Arial"/>
        </w:rPr>
        <w:t>Employee resource group chairs</w:t>
      </w:r>
      <w:r w:rsidR="0033566A">
        <w:rPr>
          <w:rFonts w:cs="Arial"/>
        </w:rPr>
        <w:t xml:space="preserve"> </w:t>
      </w:r>
      <w:r>
        <w:rPr>
          <w:rFonts w:cs="Arial"/>
        </w:rPr>
        <w:t xml:space="preserve">and ensure they </w:t>
      </w:r>
      <w:r w:rsidR="0033566A">
        <w:rPr>
          <w:rFonts w:cs="Arial"/>
        </w:rPr>
        <w:t xml:space="preserve">are aware of and </w:t>
      </w:r>
      <w:r>
        <w:rPr>
          <w:rFonts w:cs="Arial"/>
        </w:rPr>
        <w:t xml:space="preserve">maximise </w:t>
      </w:r>
      <w:r w:rsidR="0033566A">
        <w:rPr>
          <w:rFonts w:cs="Arial"/>
        </w:rPr>
        <w:t xml:space="preserve">the </w:t>
      </w:r>
      <w:r>
        <w:rPr>
          <w:rFonts w:cs="Arial"/>
        </w:rPr>
        <w:t>benefits and services available</w:t>
      </w:r>
      <w:r w:rsidR="002544E6">
        <w:rPr>
          <w:rFonts w:cs="Arial"/>
        </w:rPr>
        <w:t>.</w:t>
      </w:r>
    </w:p>
    <w:p w14:paraId="6193FB30" w14:textId="560CAA91" w:rsidR="00534DBD" w:rsidRDefault="0087302B" w:rsidP="00534DBD">
      <w:pPr>
        <w:pStyle w:val="ListParagraph"/>
        <w:numPr>
          <w:ilvl w:val="0"/>
          <w:numId w:val="4"/>
        </w:numPr>
        <w:spacing w:after="0" w:line="276" w:lineRule="auto"/>
        <w:contextualSpacing/>
        <w:rPr>
          <w:rFonts w:cs="Arial"/>
        </w:rPr>
      </w:pPr>
      <w:r w:rsidRPr="00534DBD">
        <w:rPr>
          <w:rFonts w:cs="Arial"/>
        </w:rPr>
        <w:t xml:space="preserve">Identify opportunities to add value to the Partner relationship </w:t>
      </w:r>
      <w:r w:rsidR="00103B7A" w:rsidRPr="00534DBD">
        <w:rPr>
          <w:rFonts w:cs="Arial"/>
        </w:rPr>
        <w:t>e.g.,</w:t>
      </w:r>
      <w:r w:rsidRPr="00534DBD">
        <w:rPr>
          <w:rFonts w:cs="Arial"/>
        </w:rPr>
        <w:t xml:space="preserve"> by offering the CEO </w:t>
      </w:r>
      <w:r w:rsidR="00D747E4" w:rsidRPr="00534DBD">
        <w:rPr>
          <w:rFonts w:cs="Arial"/>
        </w:rPr>
        <w:t xml:space="preserve">or other BDF colleagues </w:t>
      </w:r>
      <w:r w:rsidRPr="00534DBD">
        <w:rPr>
          <w:rFonts w:cs="Arial"/>
        </w:rPr>
        <w:t>to speak at Partner events or for Partners to be featured in BDF events or other resources</w:t>
      </w:r>
      <w:r w:rsidR="00534DBD" w:rsidRPr="00534DBD">
        <w:rPr>
          <w:rFonts w:cs="Arial"/>
        </w:rPr>
        <w:t xml:space="preserve">. </w:t>
      </w:r>
    </w:p>
    <w:p w14:paraId="32BD26D7" w14:textId="3536A07D" w:rsidR="00D747E4" w:rsidRPr="00534DBD" w:rsidRDefault="0087302B" w:rsidP="00534DBD">
      <w:pPr>
        <w:pStyle w:val="ListParagraph"/>
        <w:numPr>
          <w:ilvl w:val="0"/>
          <w:numId w:val="4"/>
        </w:numPr>
        <w:spacing w:after="0" w:line="276" w:lineRule="auto"/>
        <w:contextualSpacing/>
        <w:rPr>
          <w:rFonts w:cs="Arial"/>
        </w:rPr>
      </w:pPr>
      <w:r w:rsidRPr="00534DBD">
        <w:rPr>
          <w:rFonts w:cs="Arial"/>
        </w:rPr>
        <w:t xml:space="preserve">Ensure the Partner makes use of all Partner benefits including the Flexible </w:t>
      </w:r>
      <w:r w:rsidR="003A4FEC" w:rsidRPr="00534DBD">
        <w:rPr>
          <w:rFonts w:cs="Arial"/>
        </w:rPr>
        <w:t xml:space="preserve">Consultancy </w:t>
      </w:r>
      <w:r w:rsidRPr="00534DBD">
        <w:rPr>
          <w:rFonts w:cs="Arial"/>
        </w:rPr>
        <w:t>Service Offer, engagement in Taskforces</w:t>
      </w:r>
      <w:r w:rsidR="003A4FEC" w:rsidRPr="00534DBD">
        <w:rPr>
          <w:rFonts w:cs="Arial"/>
        </w:rPr>
        <w:t>, Networks</w:t>
      </w:r>
      <w:r w:rsidRPr="00534DBD">
        <w:rPr>
          <w:rFonts w:cs="Arial"/>
        </w:rPr>
        <w:t xml:space="preserve"> and attendance at events</w:t>
      </w:r>
      <w:r w:rsidR="002544E6">
        <w:rPr>
          <w:rFonts w:cs="Arial"/>
        </w:rPr>
        <w:t>.</w:t>
      </w:r>
    </w:p>
    <w:p w14:paraId="40265FE0" w14:textId="2356C999" w:rsidR="00247604" w:rsidRPr="00D747E4" w:rsidRDefault="0087302B" w:rsidP="00D747E4">
      <w:pPr>
        <w:pStyle w:val="ListParagraph"/>
        <w:numPr>
          <w:ilvl w:val="0"/>
          <w:numId w:val="25"/>
        </w:numPr>
        <w:spacing w:after="0" w:line="276" w:lineRule="auto"/>
        <w:contextualSpacing/>
        <w:rPr>
          <w:rFonts w:cs="Arial"/>
        </w:rPr>
      </w:pPr>
      <w:r w:rsidRPr="00D747E4">
        <w:rPr>
          <w:rFonts w:cs="Arial"/>
        </w:rPr>
        <w:t>Responding to Partner queries and providing advice to Partners both verbal and written</w:t>
      </w:r>
      <w:r w:rsidR="002544E6">
        <w:rPr>
          <w:rFonts w:cs="Arial"/>
        </w:rPr>
        <w:t>.</w:t>
      </w:r>
    </w:p>
    <w:p w14:paraId="47DFE7C2" w14:textId="77777777" w:rsidR="00247604" w:rsidRDefault="00247604">
      <w:pPr>
        <w:spacing w:after="0"/>
        <w:rPr>
          <w:rFonts w:eastAsia="Times New Roman" w:cs="Arial"/>
          <w:lang w:eastAsia="en-GB"/>
        </w:rPr>
      </w:pPr>
      <w:r>
        <w:rPr>
          <w:rFonts w:cs="Arial"/>
        </w:rPr>
        <w:br w:type="page"/>
      </w:r>
    </w:p>
    <w:p w14:paraId="3D1DF37A" w14:textId="2B30FF93" w:rsidR="0087302B" w:rsidRPr="00F41BE2" w:rsidRDefault="0087302B" w:rsidP="007A33B1">
      <w:pPr>
        <w:pStyle w:val="ListParagraph"/>
        <w:numPr>
          <w:ilvl w:val="0"/>
          <w:numId w:val="0"/>
        </w:numPr>
        <w:spacing w:line="276" w:lineRule="auto"/>
        <w:rPr>
          <w:b/>
          <w:bCs/>
          <w:sz w:val="28"/>
        </w:rPr>
      </w:pPr>
      <w:r w:rsidRPr="00F41BE2">
        <w:rPr>
          <w:b/>
          <w:bCs/>
          <w:sz w:val="28"/>
        </w:rPr>
        <w:lastRenderedPageBreak/>
        <w:t>Relationship Development – Members</w:t>
      </w:r>
    </w:p>
    <w:p w14:paraId="35B3CFB1" w14:textId="4EF2AF6C" w:rsidR="0087302B" w:rsidRDefault="00D747E4" w:rsidP="0087302B">
      <w:pPr>
        <w:pStyle w:val="ListParagraph"/>
        <w:numPr>
          <w:ilvl w:val="0"/>
          <w:numId w:val="4"/>
        </w:numPr>
        <w:spacing w:after="200" w:line="276" w:lineRule="auto"/>
        <w:contextualSpacing/>
        <w:rPr>
          <w:rFonts w:cs="Arial"/>
        </w:rPr>
      </w:pPr>
      <w:r>
        <w:rPr>
          <w:rFonts w:cs="Arial"/>
        </w:rPr>
        <w:t>Support the</w:t>
      </w:r>
      <w:r w:rsidR="005404E6">
        <w:rPr>
          <w:rFonts w:cs="Arial"/>
        </w:rPr>
        <w:t xml:space="preserve"> wider </w:t>
      </w:r>
      <w:r w:rsidR="0031512B">
        <w:rPr>
          <w:rFonts w:cs="Arial"/>
        </w:rPr>
        <w:t>Member</w:t>
      </w:r>
      <w:r w:rsidR="005404E6">
        <w:rPr>
          <w:rFonts w:cs="Arial"/>
        </w:rPr>
        <w:t>ship,</w:t>
      </w:r>
      <w:r w:rsidR="0031512B">
        <w:rPr>
          <w:rFonts w:cs="Arial"/>
        </w:rPr>
        <w:t xml:space="preserve"> where appropriate</w:t>
      </w:r>
      <w:r w:rsidR="005404E6">
        <w:rPr>
          <w:rFonts w:cs="Arial"/>
        </w:rPr>
        <w:t>,</w:t>
      </w:r>
      <w:r w:rsidR="0031512B">
        <w:rPr>
          <w:rFonts w:cs="Arial"/>
        </w:rPr>
        <w:t xml:space="preserve"> to advance their agenda, give advice and explore opportunities to provide solutions </w:t>
      </w:r>
      <w:r w:rsidR="005404E6">
        <w:rPr>
          <w:rFonts w:cs="Arial"/>
        </w:rPr>
        <w:t>beyond the</w:t>
      </w:r>
      <w:r w:rsidR="0031512B">
        <w:rPr>
          <w:rFonts w:cs="Arial"/>
        </w:rPr>
        <w:t xml:space="preserve"> Member offer that are paid for</w:t>
      </w:r>
    </w:p>
    <w:p w14:paraId="4E338188" w14:textId="77777777" w:rsidR="0087302B" w:rsidRPr="0087302B" w:rsidRDefault="0087302B" w:rsidP="0087302B">
      <w:pPr>
        <w:pStyle w:val="Heading2"/>
        <w:spacing w:after="240"/>
        <w:rPr>
          <w:color w:val="auto"/>
          <w:sz w:val="28"/>
        </w:rPr>
      </w:pPr>
      <w:r w:rsidRPr="0087302B">
        <w:rPr>
          <w:color w:val="auto"/>
          <w:sz w:val="28"/>
        </w:rPr>
        <w:t>Expert Delivery</w:t>
      </w:r>
    </w:p>
    <w:p w14:paraId="28FD1C25" w14:textId="3D8C65C7" w:rsidR="0087302B" w:rsidRPr="00464985" w:rsidRDefault="0087302B" w:rsidP="00833171">
      <w:pPr>
        <w:pStyle w:val="ListBullet"/>
        <w:spacing w:after="0"/>
        <w:ind w:left="357" w:hanging="357"/>
      </w:pPr>
      <w:r w:rsidRPr="00464985">
        <w:t xml:space="preserve">To keep abreast of disability practice to ensure consistent, high quality, </w:t>
      </w:r>
      <w:r w:rsidR="00975710">
        <w:t>thought leadership</w:t>
      </w:r>
      <w:r w:rsidRPr="00464985">
        <w:t xml:space="preserve"> delivery</w:t>
      </w:r>
      <w:r>
        <w:t xml:space="preserve">, collaborate with other Senior </w:t>
      </w:r>
      <w:r w:rsidR="00062B6D">
        <w:t xml:space="preserve">Disability </w:t>
      </w:r>
      <w:r w:rsidR="000F131D">
        <w:t>Business Partner</w:t>
      </w:r>
      <w:r w:rsidR="005C6730">
        <w:t>s</w:t>
      </w:r>
      <w:r>
        <w:t xml:space="preserve"> </w:t>
      </w:r>
      <w:r w:rsidR="00F275EB">
        <w:t xml:space="preserve">and the wider BDF team </w:t>
      </w:r>
      <w:r>
        <w:t>to share changes in disability practice</w:t>
      </w:r>
    </w:p>
    <w:p w14:paraId="7D530281" w14:textId="36E17F7D" w:rsidR="00AE7C2A" w:rsidRDefault="0087302B" w:rsidP="00712956">
      <w:pPr>
        <w:pStyle w:val="ListBullet"/>
        <w:spacing w:after="0"/>
      </w:pPr>
      <w:r w:rsidRPr="00464985">
        <w:t xml:space="preserve">To be able to deliver all aspects of the Flexible Partner </w:t>
      </w:r>
      <w:r w:rsidR="00712956">
        <w:t xml:space="preserve">Consultancy </w:t>
      </w:r>
      <w:r w:rsidRPr="00464985">
        <w:t>Offer:</w:t>
      </w:r>
    </w:p>
    <w:p w14:paraId="17C19BA8" w14:textId="1798F786" w:rsidR="0087302B" w:rsidRPr="009146AA" w:rsidRDefault="0087302B" w:rsidP="00833171">
      <w:pPr>
        <w:pStyle w:val="ListBullet"/>
        <w:numPr>
          <w:ilvl w:val="1"/>
          <w:numId w:val="5"/>
        </w:numPr>
        <w:spacing w:after="0"/>
        <w:rPr>
          <w:lang w:eastAsia="en-GB"/>
        </w:rPr>
      </w:pPr>
      <w:r>
        <w:rPr>
          <w:lang w:eastAsia="en-GB"/>
        </w:rPr>
        <w:t xml:space="preserve">Pre-prepared </w:t>
      </w:r>
      <w:r w:rsidR="006F652D">
        <w:rPr>
          <w:lang w:eastAsia="en-GB"/>
        </w:rPr>
        <w:t xml:space="preserve">knowledge sharing and </w:t>
      </w:r>
      <w:r w:rsidR="005A7046">
        <w:rPr>
          <w:lang w:eastAsia="en-GB"/>
        </w:rPr>
        <w:t xml:space="preserve">learning </w:t>
      </w:r>
      <w:r>
        <w:rPr>
          <w:lang w:eastAsia="en-GB"/>
        </w:rPr>
        <w:t>(with tailoring for each audience) in</w:t>
      </w:r>
      <w:r w:rsidR="00062B6D">
        <w:rPr>
          <w:lang w:eastAsia="en-GB"/>
        </w:rPr>
        <w:t xml:space="preserve"> topics including</w:t>
      </w:r>
      <w:r w:rsidRPr="009146AA">
        <w:rPr>
          <w:lang w:eastAsia="en-GB"/>
        </w:rPr>
        <w:t>:</w:t>
      </w:r>
    </w:p>
    <w:p w14:paraId="797D375F" w14:textId="546E4E9B" w:rsidR="0087302B" w:rsidRPr="009146AA" w:rsidRDefault="0087302B" w:rsidP="00833171">
      <w:pPr>
        <w:pStyle w:val="ListBullet"/>
        <w:numPr>
          <w:ilvl w:val="2"/>
          <w:numId w:val="5"/>
        </w:numPr>
        <w:spacing w:after="0"/>
        <w:rPr>
          <w:lang w:eastAsia="en-GB"/>
        </w:rPr>
      </w:pPr>
      <w:r w:rsidRPr="009146AA">
        <w:rPr>
          <w:lang w:eastAsia="en-GB"/>
        </w:rPr>
        <w:t xml:space="preserve">Mental Health </w:t>
      </w:r>
      <w:r w:rsidR="005A7046">
        <w:rPr>
          <w:lang w:eastAsia="en-GB"/>
        </w:rPr>
        <w:t>and Wellbeing</w:t>
      </w:r>
    </w:p>
    <w:p w14:paraId="53C23251" w14:textId="77777777" w:rsidR="0087302B" w:rsidRPr="009146AA" w:rsidRDefault="0087302B" w:rsidP="00833171">
      <w:pPr>
        <w:pStyle w:val="ListBullet"/>
        <w:numPr>
          <w:ilvl w:val="2"/>
          <w:numId w:val="5"/>
        </w:numPr>
        <w:spacing w:after="0"/>
        <w:rPr>
          <w:lang w:eastAsia="en-GB"/>
        </w:rPr>
      </w:pPr>
      <w:r w:rsidRPr="009146AA">
        <w:rPr>
          <w:lang w:eastAsia="en-GB"/>
        </w:rPr>
        <w:t>Workplace Adjustments</w:t>
      </w:r>
    </w:p>
    <w:p w14:paraId="5C11428A" w14:textId="6B52D56A" w:rsidR="0087302B" w:rsidRDefault="0087302B" w:rsidP="00833171">
      <w:pPr>
        <w:pStyle w:val="ListBullet"/>
        <w:numPr>
          <w:ilvl w:val="2"/>
          <w:numId w:val="5"/>
        </w:numPr>
        <w:spacing w:after="0"/>
        <w:rPr>
          <w:lang w:eastAsia="en-GB"/>
        </w:rPr>
      </w:pPr>
      <w:r w:rsidRPr="009146AA">
        <w:rPr>
          <w:lang w:eastAsia="en-GB"/>
        </w:rPr>
        <w:t>Performance Management</w:t>
      </w:r>
    </w:p>
    <w:p w14:paraId="63D23459" w14:textId="3C918170" w:rsidR="004C0B79" w:rsidRPr="009146AA" w:rsidRDefault="00B14315" w:rsidP="00833171">
      <w:pPr>
        <w:pStyle w:val="ListBullet"/>
        <w:numPr>
          <w:ilvl w:val="2"/>
          <w:numId w:val="5"/>
        </w:numPr>
        <w:spacing w:after="0"/>
        <w:rPr>
          <w:lang w:eastAsia="en-GB"/>
        </w:rPr>
      </w:pPr>
      <w:r>
        <w:rPr>
          <w:lang w:eastAsia="en-GB"/>
        </w:rPr>
        <w:t>Visible and non</w:t>
      </w:r>
      <w:r w:rsidR="00BD1007">
        <w:rPr>
          <w:lang w:eastAsia="en-GB"/>
        </w:rPr>
        <w:t>-</w:t>
      </w:r>
      <w:r>
        <w:rPr>
          <w:lang w:eastAsia="en-GB"/>
        </w:rPr>
        <w:t>visible disability</w:t>
      </w:r>
    </w:p>
    <w:p w14:paraId="35242578" w14:textId="77777777" w:rsidR="0087302B" w:rsidRPr="009146AA" w:rsidRDefault="0087302B" w:rsidP="00833171">
      <w:pPr>
        <w:pStyle w:val="ListBullet"/>
        <w:numPr>
          <w:ilvl w:val="2"/>
          <w:numId w:val="5"/>
        </w:numPr>
        <w:spacing w:after="0"/>
        <w:rPr>
          <w:lang w:eastAsia="en-GB"/>
        </w:rPr>
      </w:pPr>
      <w:r w:rsidRPr="009146AA">
        <w:rPr>
          <w:lang w:eastAsia="en-GB"/>
        </w:rPr>
        <w:t>Disability at Work</w:t>
      </w:r>
    </w:p>
    <w:p w14:paraId="46BE29BC" w14:textId="77777777" w:rsidR="0087302B" w:rsidRPr="009146AA" w:rsidRDefault="0087302B" w:rsidP="00833171">
      <w:pPr>
        <w:pStyle w:val="ListBullet"/>
        <w:numPr>
          <w:ilvl w:val="2"/>
          <w:numId w:val="5"/>
        </w:numPr>
        <w:spacing w:after="0"/>
        <w:rPr>
          <w:lang w:eastAsia="en-GB"/>
        </w:rPr>
      </w:pPr>
      <w:r w:rsidRPr="009146AA">
        <w:rPr>
          <w:lang w:eastAsia="en-GB"/>
        </w:rPr>
        <w:t>Disability and Customers</w:t>
      </w:r>
    </w:p>
    <w:p w14:paraId="0853F388" w14:textId="77777777" w:rsidR="0087302B" w:rsidRDefault="0087302B" w:rsidP="00833171">
      <w:pPr>
        <w:pStyle w:val="ListBullet"/>
        <w:numPr>
          <w:ilvl w:val="2"/>
          <w:numId w:val="5"/>
        </w:numPr>
        <w:spacing w:after="0"/>
        <w:rPr>
          <w:lang w:eastAsia="en-GB"/>
        </w:rPr>
      </w:pPr>
      <w:r w:rsidRPr="009146AA">
        <w:rPr>
          <w:lang w:eastAsia="en-GB"/>
        </w:rPr>
        <w:t>Barrier free recruitment</w:t>
      </w:r>
    </w:p>
    <w:p w14:paraId="17B260E8" w14:textId="77777777" w:rsidR="0087302B" w:rsidRDefault="0087302B" w:rsidP="00833171">
      <w:pPr>
        <w:pStyle w:val="ListBullet"/>
        <w:numPr>
          <w:ilvl w:val="1"/>
          <w:numId w:val="5"/>
        </w:numPr>
        <w:spacing w:after="0"/>
        <w:rPr>
          <w:lang w:eastAsia="en-GB"/>
        </w:rPr>
      </w:pPr>
      <w:r>
        <w:rPr>
          <w:lang w:eastAsia="en-GB"/>
        </w:rPr>
        <w:t>Up to five days’ b</w:t>
      </w:r>
      <w:r w:rsidRPr="009146AA">
        <w:rPr>
          <w:lang w:eastAsia="en-GB"/>
        </w:rPr>
        <w:t>espoke consultancy</w:t>
      </w:r>
    </w:p>
    <w:p w14:paraId="20D31676" w14:textId="0F302FBF" w:rsidR="00062B6D" w:rsidRPr="009146AA" w:rsidRDefault="00062B6D" w:rsidP="00833171">
      <w:pPr>
        <w:pStyle w:val="ListBullet"/>
        <w:numPr>
          <w:ilvl w:val="1"/>
          <w:numId w:val="5"/>
        </w:numPr>
        <w:spacing w:after="0"/>
        <w:rPr>
          <w:lang w:eastAsia="en-GB"/>
        </w:rPr>
      </w:pPr>
      <w:r>
        <w:rPr>
          <w:lang w:eastAsia="en-GB"/>
        </w:rPr>
        <w:t>Disability Confident Level 3 Validation</w:t>
      </w:r>
    </w:p>
    <w:p w14:paraId="313C561C" w14:textId="77777777" w:rsidR="0087302B" w:rsidRPr="00062B6D" w:rsidRDefault="0087302B" w:rsidP="00833171">
      <w:pPr>
        <w:pStyle w:val="ListBullet"/>
        <w:numPr>
          <w:ilvl w:val="1"/>
          <w:numId w:val="5"/>
        </w:numPr>
        <w:spacing w:after="0"/>
        <w:rPr>
          <w:rFonts w:cs="Arial"/>
          <w:b/>
          <w:szCs w:val="24"/>
        </w:rPr>
      </w:pPr>
      <w:r w:rsidRPr="009146AA">
        <w:rPr>
          <w:lang w:eastAsia="en-GB"/>
        </w:rPr>
        <w:t>A full Disability Smart Audit</w:t>
      </w:r>
    </w:p>
    <w:p w14:paraId="383F4E8E" w14:textId="6D4B792E" w:rsidR="00380E9A" w:rsidRPr="0087302B" w:rsidRDefault="00380E9A" w:rsidP="00380E9A">
      <w:pPr>
        <w:pStyle w:val="Heading2"/>
        <w:spacing w:after="240"/>
        <w:rPr>
          <w:color w:val="auto"/>
          <w:sz w:val="28"/>
        </w:rPr>
      </w:pPr>
      <w:r>
        <w:rPr>
          <w:color w:val="auto"/>
          <w:sz w:val="28"/>
        </w:rPr>
        <w:t>Income Generation</w:t>
      </w:r>
    </w:p>
    <w:p w14:paraId="54B09499" w14:textId="0292F5D9" w:rsidR="0087302B" w:rsidRPr="00464985" w:rsidRDefault="0087302B" w:rsidP="00833171">
      <w:pPr>
        <w:pStyle w:val="ListParagraph"/>
        <w:numPr>
          <w:ilvl w:val="0"/>
          <w:numId w:val="6"/>
        </w:numPr>
        <w:spacing w:after="0" w:line="276" w:lineRule="auto"/>
        <w:ind w:left="357" w:hanging="357"/>
        <w:contextualSpacing/>
        <w:rPr>
          <w:rFonts w:cs="Arial"/>
        </w:rPr>
      </w:pPr>
      <w:r w:rsidRPr="00464985">
        <w:rPr>
          <w:rFonts w:cs="Arial"/>
        </w:rPr>
        <w:t xml:space="preserve">Identify opportunities for Partners </w:t>
      </w:r>
      <w:r>
        <w:rPr>
          <w:rFonts w:cs="Arial"/>
        </w:rPr>
        <w:t xml:space="preserve">and Members </w:t>
      </w:r>
      <w:r w:rsidR="0031512B">
        <w:rPr>
          <w:rFonts w:cs="Arial"/>
        </w:rPr>
        <w:t xml:space="preserve">(as appropriate) </w:t>
      </w:r>
      <w:r w:rsidRPr="00464985">
        <w:rPr>
          <w:rFonts w:cs="Arial"/>
        </w:rPr>
        <w:t>to host or sponsor BDF events or activities</w:t>
      </w:r>
      <w:r w:rsidR="00103B7A">
        <w:rPr>
          <w:rFonts w:cs="Arial"/>
        </w:rPr>
        <w:t>.</w:t>
      </w:r>
    </w:p>
    <w:p w14:paraId="15419E02" w14:textId="5AEE2633" w:rsidR="0087302B" w:rsidRPr="00464985" w:rsidRDefault="0087302B" w:rsidP="00833171">
      <w:pPr>
        <w:pStyle w:val="ListParagraph"/>
        <w:numPr>
          <w:ilvl w:val="0"/>
          <w:numId w:val="6"/>
        </w:numPr>
        <w:spacing w:after="0" w:line="276" w:lineRule="auto"/>
        <w:ind w:left="357" w:hanging="357"/>
        <w:contextualSpacing/>
        <w:rPr>
          <w:rFonts w:cs="Arial"/>
          <w:b/>
        </w:rPr>
      </w:pPr>
      <w:r w:rsidRPr="00464985">
        <w:rPr>
          <w:rFonts w:cs="Arial"/>
        </w:rPr>
        <w:t xml:space="preserve">Maximise opportunities to </w:t>
      </w:r>
      <w:r w:rsidR="003871E7">
        <w:rPr>
          <w:rFonts w:cs="Arial"/>
        </w:rPr>
        <w:t>deliver</w:t>
      </w:r>
      <w:r w:rsidR="003871E7" w:rsidRPr="00464985">
        <w:rPr>
          <w:rFonts w:cs="Arial"/>
        </w:rPr>
        <w:t xml:space="preserve"> </w:t>
      </w:r>
      <w:r w:rsidRPr="00464985">
        <w:rPr>
          <w:rFonts w:cs="Arial"/>
        </w:rPr>
        <w:t>consultancy to Partners and Members as appropriate, for in-house or outsourced delivery, and write high quality proposals</w:t>
      </w:r>
      <w:r>
        <w:rPr>
          <w:rFonts w:cs="Arial"/>
        </w:rPr>
        <w:t xml:space="preserve"> in support of these</w:t>
      </w:r>
      <w:r w:rsidR="00103B7A">
        <w:rPr>
          <w:rFonts w:cs="Arial"/>
        </w:rPr>
        <w:t>.</w:t>
      </w:r>
    </w:p>
    <w:p w14:paraId="6004558E" w14:textId="625C8986" w:rsidR="0087302B" w:rsidRDefault="009456BE" w:rsidP="00833171">
      <w:pPr>
        <w:pStyle w:val="ListParagraph"/>
        <w:numPr>
          <w:ilvl w:val="0"/>
          <w:numId w:val="4"/>
        </w:numPr>
        <w:spacing w:after="0" w:line="276" w:lineRule="auto"/>
        <w:ind w:left="357" w:hanging="357"/>
        <w:contextualSpacing/>
        <w:rPr>
          <w:rFonts w:cs="Arial"/>
        </w:rPr>
      </w:pPr>
      <w:r>
        <w:rPr>
          <w:rFonts w:cs="Arial"/>
        </w:rPr>
        <w:t>Support,</w:t>
      </w:r>
      <w:r w:rsidR="0087302B">
        <w:rPr>
          <w:rFonts w:cs="Arial"/>
        </w:rPr>
        <w:t xml:space="preserve"> where appropriate</w:t>
      </w:r>
      <w:r>
        <w:rPr>
          <w:rFonts w:cs="Arial"/>
        </w:rPr>
        <w:t>,</w:t>
      </w:r>
      <w:r w:rsidR="0087302B">
        <w:rPr>
          <w:rFonts w:cs="Arial"/>
        </w:rPr>
        <w:t xml:space="preserve"> </w:t>
      </w:r>
      <w:r w:rsidR="0087302B" w:rsidRPr="00556A24">
        <w:rPr>
          <w:rFonts w:cs="Arial"/>
        </w:rPr>
        <w:t xml:space="preserve">consulting and training services to </w:t>
      </w:r>
      <w:r w:rsidR="0031512B">
        <w:rPr>
          <w:rFonts w:cs="Arial"/>
        </w:rPr>
        <w:t>M</w:t>
      </w:r>
      <w:r w:rsidR="0087302B" w:rsidRPr="00556A24">
        <w:rPr>
          <w:rFonts w:cs="Arial"/>
        </w:rPr>
        <w:t>embers</w:t>
      </w:r>
    </w:p>
    <w:p w14:paraId="215306FF" w14:textId="77777777" w:rsidR="00E36D24" w:rsidRPr="00E36D24" w:rsidRDefault="00E36D24" w:rsidP="0087302B">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09403962" w14:textId="77777777" w:rsidR="004E5BD1" w:rsidRPr="004E5BD1" w:rsidRDefault="004E5BD1" w:rsidP="00833171">
      <w:pPr>
        <w:pStyle w:val="ListParagraph"/>
        <w:numPr>
          <w:ilvl w:val="0"/>
          <w:numId w:val="4"/>
        </w:numPr>
        <w:spacing w:after="0" w:line="276" w:lineRule="auto"/>
        <w:rPr>
          <w:rFonts w:cs="Arial"/>
        </w:rPr>
      </w:pPr>
      <w:r w:rsidRPr="004E5BD1">
        <w:rPr>
          <w:rFonts w:cs="Arial"/>
        </w:rPr>
        <w:t>To build productive working relationships with key people both internally and externally</w:t>
      </w:r>
    </w:p>
    <w:p w14:paraId="7FE628C8" w14:textId="77777777" w:rsidR="004E5BD1" w:rsidRPr="004E5BD1" w:rsidRDefault="004E5BD1" w:rsidP="00833171">
      <w:pPr>
        <w:pStyle w:val="ListParagraph"/>
        <w:numPr>
          <w:ilvl w:val="0"/>
          <w:numId w:val="4"/>
        </w:numPr>
        <w:spacing w:after="0" w:line="276" w:lineRule="auto"/>
        <w:rPr>
          <w:rFonts w:cs="Arial"/>
        </w:rPr>
      </w:pPr>
      <w:r w:rsidRPr="004E5BD1">
        <w:rPr>
          <w:rFonts w:cs="Arial"/>
        </w:rPr>
        <w:t xml:space="preserve">Use our Information System to track all engagement and business opportunities as they arise  </w:t>
      </w:r>
    </w:p>
    <w:p w14:paraId="3BB78C19" w14:textId="77777777" w:rsidR="0087302B" w:rsidRPr="0087302B" w:rsidRDefault="0087302B" w:rsidP="00833171">
      <w:pPr>
        <w:pStyle w:val="ListParagraph"/>
        <w:numPr>
          <w:ilvl w:val="0"/>
          <w:numId w:val="4"/>
        </w:numPr>
        <w:spacing w:after="0" w:line="276" w:lineRule="auto"/>
        <w:rPr>
          <w:rFonts w:cs="Arial"/>
        </w:rPr>
      </w:pPr>
      <w:r w:rsidRPr="0087302B">
        <w:rPr>
          <w:rFonts w:cs="Arial"/>
        </w:rPr>
        <w:t>To work as directed by, or in collaboration with, the Leadership Team to deliver the current business plan</w:t>
      </w:r>
    </w:p>
    <w:p w14:paraId="0B867646" w14:textId="77777777" w:rsidR="0087302B" w:rsidRPr="0087302B" w:rsidRDefault="0087302B" w:rsidP="00833171">
      <w:pPr>
        <w:pStyle w:val="ListParagraph"/>
        <w:numPr>
          <w:ilvl w:val="0"/>
          <w:numId w:val="4"/>
        </w:numPr>
        <w:spacing w:after="0" w:line="276" w:lineRule="auto"/>
        <w:rPr>
          <w:rFonts w:cs="Arial"/>
        </w:rPr>
      </w:pPr>
      <w:r w:rsidRPr="0087302B">
        <w:rPr>
          <w:rFonts w:cs="Arial"/>
        </w:rPr>
        <w:t>To participate in quality assurance and continuous improvement activities as required</w:t>
      </w:r>
    </w:p>
    <w:p w14:paraId="3FC00834" w14:textId="2913B8A8" w:rsidR="0087302B" w:rsidRPr="0087302B" w:rsidRDefault="0087302B" w:rsidP="00833171">
      <w:pPr>
        <w:pStyle w:val="ListParagraph"/>
        <w:numPr>
          <w:ilvl w:val="0"/>
          <w:numId w:val="4"/>
        </w:numPr>
        <w:spacing w:after="0" w:line="276" w:lineRule="auto"/>
        <w:rPr>
          <w:rFonts w:cs="Arial"/>
        </w:rPr>
      </w:pPr>
      <w:r w:rsidRPr="0087302B">
        <w:rPr>
          <w:rFonts w:cs="Arial"/>
        </w:rPr>
        <w:lastRenderedPageBreak/>
        <w:t xml:space="preserve">To complete, agree with </w:t>
      </w:r>
      <w:r w:rsidR="00CE48E1">
        <w:rPr>
          <w:rFonts w:cs="Arial"/>
        </w:rPr>
        <w:t xml:space="preserve">the Lead </w:t>
      </w:r>
      <w:r w:rsidR="00062B6D">
        <w:rPr>
          <w:rFonts w:cs="Arial"/>
        </w:rPr>
        <w:t xml:space="preserve">Disability </w:t>
      </w:r>
      <w:r w:rsidR="00CE48E1">
        <w:rPr>
          <w:rFonts w:cs="Arial"/>
        </w:rPr>
        <w:t>Business Partner,</w:t>
      </w:r>
      <w:r w:rsidRPr="0087302B">
        <w:rPr>
          <w:rFonts w:cs="Arial"/>
        </w:rPr>
        <w:t xml:space="preserve"> and maintain objectives </w:t>
      </w:r>
      <w:r w:rsidR="00CE48E1">
        <w:rPr>
          <w:rFonts w:cs="Arial"/>
        </w:rPr>
        <w:t xml:space="preserve">(OKR’s) </w:t>
      </w:r>
      <w:r w:rsidRPr="0087302B">
        <w:rPr>
          <w:rFonts w:cs="Arial"/>
        </w:rPr>
        <w:t xml:space="preserve">and key results reviewing and updating them on a </w:t>
      </w:r>
      <w:r w:rsidR="00A83363">
        <w:rPr>
          <w:rFonts w:cs="Arial"/>
        </w:rPr>
        <w:t xml:space="preserve">half yearly </w:t>
      </w:r>
      <w:r w:rsidRPr="0087302B">
        <w:rPr>
          <w:rFonts w:cs="Arial"/>
        </w:rPr>
        <w:t>basis</w:t>
      </w:r>
      <w:r w:rsidR="004B0D5A">
        <w:rPr>
          <w:rFonts w:cs="Arial"/>
        </w:rPr>
        <w:t>.</w:t>
      </w:r>
    </w:p>
    <w:p w14:paraId="450787DC" w14:textId="749FBD26" w:rsidR="0087302B" w:rsidRPr="0087302B" w:rsidRDefault="0087302B" w:rsidP="00833171">
      <w:pPr>
        <w:pStyle w:val="ListParagraph"/>
        <w:numPr>
          <w:ilvl w:val="0"/>
          <w:numId w:val="4"/>
        </w:numPr>
        <w:spacing w:after="0" w:line="276" w:lineRule="auto"/>
        <w:rPr>
          <w:rFonts w:cs="Arial"/>
        </w:rPr>
      </w:pPr>
      <w:r w:rsidRPr="0087302B">
        <w:rPr>
          <w:rFonts w:cs="Arial"/>
        </w:rPr>
        <w:t>To be familiar with and at all times adhere to BDF policies and procedures as set out in the employee handbook</w:t>
      </w:r>
      <w:r w:rsidR="00A83363">
        <w:rPr>
          <w:rFonts w:cs="Arial"/>
        </w:rPr>
        <w:t>.</w:t>
      </w:r>
    </w:p>
    <w:p w14:paraId="4CF3DC03" w14:textId="2F285CE2" w:rsidR="0087302B" w:rsidRPr="0087302B" w:rsidRDefault="0087302B" w:rsidP="00833171">
      <w:pPr>
        <w:pStyle w:val="ListParagraph"/>
        <w:numPr>
          <w:ilvl w:val="0"/>
          <w:numId w:val="4"/>
        </w:numPr>
        <w:spacing w:after="0" w:line="276" w:lineRule="auto"/>
        <w:ind w:left="357" w:hanging="357"/>
        <w:rPr>
          <w:rFonts w:cs="Arial"/>
        </w:rPr>
      </w:pPr>
      <w:r w:rsidRPr="0087302B">
        <w:rPr>
          <w:rFonts w:cs="Arial"/>
        </w:rPr>
        <w:t>To promote and comply with BDF polices on equality and diversity with specific reference to disability both in the delivery of services and the treatment of others</w:t>
      </w:r>
      <w:r w:rsidR="00A83363">
        <w:rPr>
          <w:rFonts w:cs="Arial"/>
        </w:rPr>
        <w:t>.</w:t>
      </w:r>
    </w:p>
    <w:p w14:paraId="5326C161" w14:textId="783D77F0" w:rsidR="00E36D24" w:rsidRPr="00E36D24" w:rsidRDefault="00E36D24" w:rsidP="00E36D24">
      <w:pPr>
        <w:pStyle w:val="ListParagraph"/>
        <w:numPr>
          <w:ilvl w:val="0"/>
          <w:numId w:val="2"/>
        </w:numPr>
      </w:pPr>
      <w:r w:rsidRPr="00E36D24">
        <w:t>Any other duty as may be assigned that is consistent with the nature of the job and its level of responsibility. Any changes will be made in consultation with the post holder.</w:t>
      </w:r>
    </w:p>
    <w:p w14:paraId="10D59536"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6CC9F7EE" w14:textId="72849B8E" w:rsidR="0087302B" w:rsidRDefault="0031512B" w:rsidP="0087302B">
      <w:pPr>
        <w:rPr>
          <w:rFonts w:cs="Arial"/>
        </w:rPr>
      </w:pPr>
      <w:r>
        <w:rPr>
          <w:rFonts w:cs="Arial"/>
        </w:rPr>
        <w:t>None</w:t>
      </w:r>
    </w:p>
    <w:p w14:paraId="1B3951F6"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0109FE72"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7773181A" w14:textId="1A7C7319" w:rsidR="004E5BD1" w:rsidRDefault="004E5BD1" w:rsidP="004E5BD1">
      <w:pPr>
        <w:pStyle w:val="ListParagraph"/>
        <w:numPr>
          <w:ilvl w:val="0"/>
          <w:numId w:val="17"/>
        </w:numPr>
        <w:spacing w:after="200" w:line="276" w:lineRule="auto"/>
        <w:contextualSpacing/>
        <w:rPr>
          <w:rFonts w:cs="Arial"/>
        </w:rPr>
      </w:pPr>
      <w:r w:rsidRPr="0013194F">
        <w:rPr>
          <w:rFonts w:cs="Arial"/>
        </w:rPr>
        <w:t>Head of Policy</w:t>
      </w:r>
      <w:r w:rsidR="007A1B4D">
        <w:rPr>
          <w:rFonts w:cs="Arial"/>
        </w:rPr>
        <w:t xml:space="preserve"> &amp;</w:t>
      </w:r>
      <w:r>
        <w:rPr>
          <w:rFonts w:cs="Arial"/>
        </w:rPr>
        <w:t xml:space="preserve"> Research </w:t>
      </w:r>
    </w:p>
    <w:p w14:paraId="08426B17" w14:textId="77777777" w:rsidR="00624C88" w:rsidRDefault="00624C88" w:rsidP="004E5BD1">
      <w:pPr>
        <w:pStyle w:val="ListParagraph"/>
        <w:numPr>
          <w:ilvl w:val="0"/>
          <w:numId w:val="17"/>
        </w:numPr>
        <w:spacing w:after="200" w:line="276" w:lineRule="auto"/>
        <w:contextualSpacing/>
        <w:rPr>
          <w:rFonts w:cs="Arial"/>
        </w:rPr>
      </w:pPr>
      <w:r>
        <w:rPr>
          <w:rFonts w:cs="Arial"/>
        </w:rPr>
        <w:t>Advice Service Manager</w:t>
      </w:r>
    </w:p>
    <w:p w14:paraId="1570A299" w14:textId="002A769A" w:rsidR="004E5BD1" w:rsidRDefault="00997116" w:rsidP="004E5BD1">
      <w:pPr>
        <w:pStyle w:val="ListParagraph"/>
        <w:numPr>
          <w:ilvl w:val="0"/>
          <w:numId w:val="17"/>
        </w:numPr>
        <w:spacing w:after="200" w:line="276" w:lineRule="auto"/>
        <w:contextualSpacing/>
        <w:rPr>
          <w:rFonts w:cs="Arial"/>
        </w:rPr>
      </w:pPr>
      <w:r>
        <w:rPr>
          <w:rFonts w:cs="Arial"/>
        </w:rPr>
        <w:t>Head of Memberships</w:t>
      </w:r>
    </w:p>
    <w:p w14:paraId="17CDFF34" w14:textId="6FF82C31" w:rsidR="00EE1038" w:rsidRDefault="00EE1038" w:rsidP="004E5BD1">
      <w:pPr>
        <w:pStyle w:val="ListParagraph"/>
        <w:numPr>
          <w:ilvl w:val="0"/>
          <w:numId w:val="17"/>
        </w:numPr>
        <w:spacing w:after="200" w:line="276" w:lineRule="auto"/>
        <w:contextualSpacing/>
        <w:rPr>
          <w:rFonts w:cs="Arial"/>
        </w:rPr>
      </w:pPr>
      <w:r>
        <w:rPr>
          <w:rFonts w:cs="Arial"/>
        </w:rPr>
        <w:t>Lead Disability Business Partner</w:t>
      </w:r>
    </w:p>
    <w:p w14:paraId="1D1A7E0F" w14:textId="611912A5" w:rsidR="004E5BD1" w:rsidRPr="0013194F" w:rsidRDefault="000F131D" w:rsidP="004E5BD1">
      <w:pPr>
        <w:pStyle w:val="ListParagraph"/>
        <w:numPr>
          <w:ilvl w:val="0"/>
          <w:numId w:val="17"/>
        </w:numPr>
        <w:spacing w:after="200" w:line="276" w:lineRule="auto"/>
        <w:contextualSpacing/>
        <w:rPr>
          <w:rFonts w:cs="Arial"/>
        </w:rPr>
      </w:pPr>
      <w:r>
        <w:rPr>
          <w:rFonts w:cs="Arial"/>
        </w:rPr>
        <w:t>Business Disability Partner</w:t>
      </w:r>
      <w:r w:rsidR="004E5BD1">
        <w:rPr>
          <w:rFonts w:cs="Arial"/>
        </w:rPr>
        <w:t xml:space="preserve"> Team</w:t>
      </w:r>
    </w:p>
    <w:p w14:paraId="1C62BAF3" w14:textId="77777777" w:rsidR="004E5BD1" w:rsidRPr="004E5BD1" w:rsidRDefault="004E5BD1" w:rsidP="004E5BD1">
      <w:pPr>
        <w:pStyle w:val="ListParagraph"/>
        <w:numPr>
          <w:ilvl w:val="0"/>
          <w:numId w:val="16"/>
        </w:numPr>
        <w:spacing w:after="200" w:line="276" w:lineRule="auto"/>
        <w:contextualSpacing/>
        <w:rPr>
          <w:rFonts w:cs="Arial"/>
        </w:rPr>
      </w:pPr>
      <w:r>
        <w:rPr>
          <w:rFonts w:cs="Arial"/>
        </w:rPr>
        <w:t>All other BDF</w:t>
      </w:r>
      <w:r w:rsidRPr="00556A24">
        <w:rPr>
          <w:rFonts w:cs="Arial"/>
        </w:rPr>
        <w:t xml:space="preserve"> staff as required</w:t>
      </w:r>
    </w:p>
    <w:p w14:paraId="12AACA48"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3D1EE301" w14:textId="77777777" w:rsidR="004E5BD1" w:rsidRPr="00716472" w:rsidRDefault="004E5BD1" w:rsidP="004E5BD1">
      <w:pPr>
        <w:pStyle w:val="ListParagraph"/>
        <w:numPr>
          <w:ilvl w:val="0"/>
          <w:numId w:val="18"/>
        </w:numPr>
        <w:spacing w:after="200" w:line="276" w:lineRule="auto"/>
        <w:contextualSpacing/>
        <w:rPr>
          <w:rFonts w:cs="Arial"/>
        </w:rPr>
      </w:pPr>
      <w:r>
        <w:rPr>
          <w:rFonts w:cs="Arial"/>
        </w:rPr>
        <w:t xml:space="preserve">Partners and </w:t>
      </w:r>
      <w:r w:rsidRPr="00716472">
        <w:rPr>
          <w:rFonts w:cs="Arial"/>
        </w:rPr>
        <w:t>Members</w:t>
      </w:r>
    </w:p>
    <w:p w14:paraId="64F775B4" w14:textId="77777777" w:rsidR="004E5BD1" w:rsidRPr="00716472" w:rsidRDefault="004E5BD1" w:rsidP="004E5BD1">
      <w:pPr>
        <w:pStyle w:val="ListParagraph"/>
        <w:numPr>
          <w:ilvl w:val="0"/>
          <w:numId w:val="18"/>
        </w:numPr>
        <w:spacing w:after="200" w:line="276" w:lineRule="auto"/>
        <w:contextualSpacing/>
        <w:rPr>
          <w:rFonts w:cs="Arial"/>
        </w:rPr>
      </w:pPr>
      <w:r w:rsidRPr="00716472">
        <w:rPr>
          <w:rFonts w:cs="Arial"/>
        </w:rPr>
        <w:t>Expert solution providers</w:t>
      </w:r>
    </w:p>
    <w:p w14:paraId="046B5A27" w14:textId="77777777" w:rsidR="004E5BD1" w:rsidRPr="004E5BD1" w:rsidRDefault="004E5BD1" w:rsidP="004E5BD1">
      <w:pPr>
        <w:pStyle w:val="ListParagraph"/>
        <w:numPr>
          <w:ilvl w:val="0"/>
          <w:numId w:val="18"/>
        </w:numPr>
        <w:spacing w:after="200" w:line="276" w:lineRule="auto"/>
        <w:contextualSpacing/>
        <w:rPr>
          <w:rFonts w:cs="Arial"/>
        </w:rPr>
      </w:pPr>
      <w:r w:rsidRPr="00716472">
        <w:rPr>
          <w:rFonts w:cs="Arial"/>
        </w:rPr>
        <w:t>Expert practitioners</w:t>
      </w:r>
    </w:p>
    <w:p w14:paraId="256E42E4"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br w:type="page"/>
      </w:r>
    </w:p>
    <w:p w14:paraId="1208EB90" w14:textId="77777777" w:rsidR="00E36D24" w:rsidRPr="00E36D24" w:rsidRDefault="00E36D24" w:rsidP="00E36D24">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7B41B8C5"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235A4605" w14:textId="4B2C0DE7" w:rsidR="00E36D24" w:rsidRPr="00E36D24" w:rsidRDefault="00315097" w:rsidP="00E36D24">
      <w:pPr>
        <w:keepNext/>
        <w:spacing w:before="240"/>
        <w:outlineLvl w:val="1"/>
        <w:rPr>
          <w:rFonts w:eastAsia="Times New Roman" w:cs="Arial"/>
          <w:b/>
          <w:bCs/>
          <w:iCs/>
          <w:sz w:val="28"/>
          <w:szCs w:val="28"/>
          <w:lang w:eastAsia="en-GB"/>
        </w:rPr>
      </w:pPr>
      <w:r>
        <w:rPr>
          <w:rFonts w:eastAsia="Times New Roman" w:cs="Arial"/>
          <w:b/>
          <w:bCs/>
          <w:iCs/>
          <w:sz w:val="28"/>
          <w:szCs w:val="28"/>
          <w:lang w:eastAsia="en-GB"/>
        </w:rPr>
        <w:t xml:space="preserve">Skills and </w:t>
      </w:r>
      <w:r w:rsidR="00E36D24" w:rsidRPr="00E36D24">
        <w:rPr>
          <w:rFonts w:eastAsia="Times New Roman" w:cs="Arial"/>
          <w:b/>
          <w:bCs/>
          <w:iCs/>
          <w:sz w:val="28"/>
          <w:szCs w:val="28"/>
          <w:lang w:eastAsia="en-GB"/>
        </w:rPr>
        <w:t>Experience</w:t>
      </w:r>
    </w:p>
    <w:p w14:paraId="593CE962" w14:textId="77777777" w:rsidR="00E36D24" w:rsidRDefault="00E36D24" w:rsidP="00E36D24">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6C9F7BF3" w14:textId="3A092C94" w:rsidR="0087302B" w:rsidRDefault="0087302B" w:rsidP="0087302B">
      <w:pPr>
        <w:pStyle w:val="ListParagraph"/>
        <w:numPr>
          <w:ilvl w:val="0"/>
          <w:numId w:val="12"/>
        </w:numPr>
        <w:spacing w:after="200" w:line="276" w:lineRule="auto"/>
        <w:contextualSpacing/>
        <w:rPr>
          <w:rFonts w:cs="Arial"/>
        </w:rPr>
      </w:pPr>
      <w:r>
        <w:rPr>
          <w:rFonts w:cs="Arial"/>
        </w:rPr>
        <w:t xml:space="preserve">Experience of providing </w:t>
      </w:r>
      <w:r w:rsidRPr="00EF4ADD">
        <w:rPr>
          <w:rFonts w:cs="Arial"/>
        </w:rPr>
        <w:t xml:space="preserve">consultancy, training </w:t>
      </w:r>
      <w:r w:rsidR="00062B6D">
        <w:rPr>
          <w:rFonts w:cs="Arial"/>
        </w:rPr>
        <w:t>or</w:t>
      </w:r>
      <w:r w:rsidRPr="00EF4ADD">
        <w:rPr>
          <w:rFonts w:cs="Arial"/>
        </w:rPr>
        <w:t xml:space="preserve"> </w:t>
      </w:r>
      <w:r w:rsidR="00392A14">
        <w:rPr>
          <w:rFonts w:cs="Arial"/>
        </w:rPr>
        <w:t>guidance</w:t>
      </w:r>
      <w:r>
        <w:rPr>
          <w:rFonts w:cs="Arial"/>
        </w:rPr>
        <w:t xml:space="preserve"> </w:t>
      </w:r>
      <w:r w:rsidR="00076C16">
        <w:rPr>
          <w:rFonts w:cs="Arial"/>
        </w:rPr>
        <w:t xml:space="preserve">to business professionals. </w:t>
      </w:r>
      <w:r w:rsidR="004E5BD1">
        <w:rPr>
          <w:rFonts w:cs="Arial"/>
        </w:rPr>
        <w:t>(A, I).</w:t>
      </w:r>
    </w:p>
    <w:p w14:paraId="51C6B54D" w14:textId="08702A97" w:rsidR="00062B6D" w:rsidRDefault="00062B6D" w:rsidP="0087302B">
      <w:pPr>
        <w:pStyle w:val="ListParagraph"/>
        <w:numPr>
          <w:ilvl w:val="0"/>
          <w:numId w:val="12"/>
        </w:numPr>
        <w:spacing w:after="200" w:line="276" w:lineRule="auto"/>
        <w:contextualSpacing/>
        <w:rPr>
          <w:rFonts w:cs="Arial"/>
        </w:rPr>
      </w:pPr>
      <w:r>
        <w:rPr>
          <w:rFonts w:cs="Arial"/>
        </w:rPr>
        <w:t>Experience working within HR, Diversity and Inclusion or Disability inclusion specific teams</w:t>
      </w:r>
      <w:r w:rsidR="00256C47">
        <w:rPr>
          <w:rFonts w:cs="Arial"/>
        </w:rPr>
        <w:t xml:space="preserve"> (A,</w:t>
      </w:r>
      <w:r w:rsidR="0045515A">
        <w:rPr>
          <w:rFonts w:cs="Arial"/>
        </w:rPr>
        <w:t xml:space="preserve"> </w:t>
      </w:r>
      <w:r w:rsidR="00256C47">
        <w:rPr>
          <w:rFonts w:cs="Arial"/>
        </w:rPr>
        <w:t>I)</w:t>
      </w:r>
    </w:p>
    <w:p w14:paraId="099B7539" w14:textId="048EE441" w:rsidR="00EF7AAA" w:rsidRDefault="00EF7AAA" w:rsidP="0087302B">
      <w:pPr>
        <w:pStyle w:val="ListParagraph"/>
        <w:numPr>
          <w:ilvl w:val="0"/>
          <w:numId w:val="12"/>
        </w:numPr>
        <w:spacing w:after="200" w:line="276" w:lineRule="auto"/>
        <w:contextualSpacing/>
        <w:rPr>
          <w:rFonts w:cs="Arial"/>
        </w:rPr>
      </w:pPr>
      <w:r>
        <w:rPr>
          <w:rFonts w:cs="Arial"/>
        </w:rPr>
        <w:t>Demonstrable experience providing strategic direction or guiding line mangers or senior leaders on HR, DEI or Disability Inclusion in any of the following:</w:t>
      </w:r>
      <w:r w:rsidR="00256C47">
        <w:rPr>
          <w:rFonts w:cs="Arial"/>
        </w:rPr>
        <w:t xml:space="preserve"> (A, I)</w:t>
      </w:r>
    </w:p>
    <w:p w14:paraId="6BDE49E5" w14:textId="77777777" w:rsidR="00EF7AAA" w:rsidRDefault="00EF7AAA" w:rsidP="00EF7AAA">
      <w:pPr>
        <w:pStyle w:val="ListParagraph"/>
        <w:numPr>
          <w:ilvl w:val="1"/>
          <w:numId w:val="12"/>
        </w:numPr>
        <w:spacing w:after="200" w:line="276" w:lineRule="auto"/>
        <w:contextualSpacing/>
        <w:rPr>
          <w:rFonts w:cs="Arial"/>
        </w:rPr>
      </w:pPr>
      <w:r>
        <w:rPr>
          <w:rFonts w:cs="Arial"/>
        </w:rPr>
        <w:t>best practice</w:t>
      </w:r>
    </w:p>
    <w:p w14:paraId="3C6C8F7E" w14:textId="77777777" w:rsidR="00EF7AAA" w:rsidRDefault="00EF7AAA" w:rsidP="00EF7AAA">
      <w:pPr>
        <w:pStyle w:val="ListParagraph"/>
        <w:numPr>
          <w:ilvl w:val="1"/>
          <w:numId w:val="12"/>
        </w:numPr>
        <w:spacing w:after="200" w:line="276" w:lineRule="auto"/>
        <w:contextualSpacing/>
        <w:rPr>
          <w:rFonts w:cs="Arial"/>
        </w:rPr>
      </w:pPr>
      <w:r>
        <w:rPr>
          <w:rFonts w:cs="Arial"/>
        </w:rPr>
        <w:t>policy guidance</w:t>
      </w:r>
    </w:p>
    <w:p w14:paraId="51C862ED" w14:textId="529341AA" w:rsidR="00EF7AAA" w:rsidRDefault="00EF7AAA" w:rsidP="00EF7AAA">
      <w:pPr>
        <w:pStyle w:val="ListParagraph"/>
        <w:numPr>
          <w:ilvl w:val="1"/>
          <w:numId w:val="12"/>
        </w:numPr>
        <w:spacing w:after="200" w:line="276" w:lineRule="auto"/>
        <w:contextualSpacing/>
        <w:rPr>
          <w:rFonts w:cs="Arial"/>
        </w:rPr>
      </w:pPr>
      <w:r>
        <w:rPr>
          <w:rFonts w:cs="Arial"/>
        </w:rPr>
        <w:t>people management</w:t>
      </w:r>
    </w:p>
    <w:p w14:paraId="7EFF787E" w14:textId="1D6B762B" w:rsidR="00EF7AAA" w:rsidRDefault="00EF7AAA" w:rsidP="00EF7AAA">
      <w:pPr>
        <w:pStyle w:val="ListParagraph"/>
        <w:numPr>
          <w:ilvl w:val="1"/>
          <w:numId w:val="12"/>
        </w:numPr>
        <w:spacing w:after="200" w:line="276" w:lineRule="auto"/>
        <w:contextualSpacing/>
        <w:rPr>
          <w:rFonts w:cs="Arial"/>
        </w:rPr>
      </w:pPr>
      <w:r>
        <w:rPr>
          <w:rFonts w:cs="Arial"/>
        </w:rPr>
        <w:t>people change initiatives</w:t>
      </w:r>
    </w:p>
    <w:p w14:paraId="5F6C5541" w14:textId="7FEA23C8" w:rsidR="00EF7AAA" w:rsidRDefault="00EF7AAA" w:rsidP="0087302B">
      <w:pPr>
        <w:pStyle w:val="ListParagraph"/>
        <w:numPr>
          <w:ilvl w:val="0"/>
          <w:numId w:val="12"/>
        </w:numPr>
        <w:spacing w:after="200" w:line="276" w:lineRule="auto"/>
        <w:contextualSpacing/>
        <w:rPr>
          <w:rFonts w:cs="Arial"/>
        </w:rPr>
      </w:pPr>
      <w:r>
        <w:rPr>
          <w:rFonts w:cs="Arial"/>
        </w:rPr>
        <w:t>Has performed their role within a large corporate business either Private of Public sector</w:t>
      </w:r>
      <w:r w:rsidR="00256C47">
        <w:rPr>
          <w:rFonts w:cs="Arial"/>
        </w:rPr>
        <w:t xml:space="preserve"> (A, I)</w:t>
      </w:r>
    </w:p>
    <w:p w14:paraId="0787A3D9" w14:textId="3D90A7C0" w:rsidR="002C0D2E" w:rsidRDefault="00E878C1" w:rsidP="0087302B">
      <w:pPr>
        <w:pStyle w:val="ListParagraph"/>
        <w:numPr>
          <w:ilvl w:val="0"/>
          <w:numId w:val="12"/>
        </w:numPr>
        <w:spacing w:after="200" w:line="276" w:lineRule="auto"/>
        <w:contextualSpacing/>
        <w:rPr>
          <w:rFonts w:cs="Arial"/>
        </w:rPr>
      </w:pPr>
      <w:r>
        <w:rPr>
          <w:rFonts w:cs="Arial"/>
        </w:rPr>
        <w:t xml:space="preserve">Experience </w:t>
      </w:r>
      <w:r w:rsidR="001632C8">
        <w:rPr>
          <w:rFonts w:cs="Arial"/>
        </w:rPr>
        <w:t>of</w:t>
      </w:r>
      <w:r>
        <w:rPr>
          <w:rFonts w:cs="Arial"/>
        </w:rPr>
        <w:t xml:space="preserve"> creating </w:t>
      </w:r>
      <w:r w:rsidR="00DE11E9">
        <w:rPr>
          <w:rFonts w:cs="Arial"/>
        </w:rPr>
        <w:t xml:space="preserve">content </w:t>
      </w:r>
      <w:r w:rsidR="001632C8">
        <w:rPr>
          <w:rFonts w:cs="Arial"/>
        </w:rPr>
        <w:t xml:space="preserve">for </w:t>
      </w:r>
      <w:r w:rsidR="00E834CD">
        <w:rPr>
          <w:rFonts w:cs="Arial"/>
        </w:rPr>
        <w:t xml:space="preserve">and delivering </w:t>
      </w:r>
      <w:r w:rsidR="001632C8">
        <w:rPr>
          <w:rFonts w:cs="Arial"/>
        </w:rPr>
        <w:t>presentation</w:t>
      </w:r>
      <w:r w:rsidR="00F917A6">
        <w:rPr>
          <w:rFonts w:cs="Arial"/>
        </w:rPr>
        <w:t>s</w:t>
      </w:r>
      <w:r w:rsidR="002C0D2E">
        <w:rPr>
          <w:rFonts w:cs="Arial"/>
        </w:rPr>
        <w:t xml:space="preserve">. (A, I and T) </w:t>
      </w:r>
    </w:p>
    <w:p w14:paraId="4DB453BB" w14:textId="7EF07D9E" w:rsidR="00E878C1" w:rsidRDefault="001E3C60" w:rsidP="0087302B">
      <w:pPr>
        <w:pStyle w:val="ListParagraph"/>
        <w:numPr>
          <w:ilvl w:val="0"/>
          <w:numId w:val="12"/>
        </w:numPr>
        <w:spacing w:after="200" w:line="276" w:lineRule="auto"/>
        <w:contextualSpacing/>
        <w:rPr>
          <w:rFonts w:cs="Arial"/>
        </w:rPr>
      </w:pPr>
      <w:r>
        <w:rPr>
          <w:rFonts w:cs="Arial"/>
        </w:rPr>
        <w:t xml:space="preserve">Experienced in </w:t>
      </w:r>
      <w:r w:rsidR="001F51CB">
        <w:rPr>
          <w:rFonts w:cs="Arial"/>
        </w:rPr>
        <w:t xml:space="preserve">the </w:t>
      </w:r>
      <w:r w:rsidR="00700375">
        <w:rPr>
          <w:rFonts w:cs="Arial"/>
        </w:rPr>
        <w:t xml:space="preserve">evaluation </w:t>
      </w:r>
      <w:r w:rsidR="001F51CB">
        <w:rPr>
          <w:rFonts w:cs="Arial"/>
        </w:rPr>
        <w:t>of qualitative</w:t>
      </w:r>
      <w:r w:rsidR="00700375">
        <w:rPr>
          <w:rFonts w:cs="Arial"/>
        </w:rPr>
        <w:t xml:space="preserve"> and </w:t>
      </w:r>
      <w:r w:rsidR="001F51CB">
        <w:rPr>
          <w:rFonts w:cs="Arial"/>
        </w:rPr>
        <w:t>quantitative</w:t>
      </w:r>
      <w:r w:rsidR="00700375">
        <w:rPr>
          <w:rFonts w:cs="Arial"/>
        </w:rPr>
        <w:t xml:space="preserve"> data</w:t>
      </w:r>
      <w:r w:rsidR="001F51CB">
        <w:rPr>
          <w:rFonts w:cs="Arial"/>
        </w:rPr>
        <w:t xml:space="preserve"> and </w:t>
      </w:r>
      <w:r>
        <w:rPr>
          <w:rFonts w:cs="Arial"/>
        </w:rPr>
        <w:t xml:space="preserve">creating detailed reports </w:t>
      </w:r>
      <w:r w:rsidR="00E27AF1">
        <w:rPr>
          <w:rFonts w:cs="Arial"/>
        </w:rPr>
        <w:t>on findings including recommendations. (A, I)</w:t>
      </w:r>
    </w:p>
    <w:p w14:paraId="578C9CCC" w14:textId="5A770BC0" w:rsidR="00315097" w:rsidRDefault="00315097" w:rsidP="00315097">
      <w:pPr>
        <w:pStyle w:val="ListParagraph"/>
        <w:numPr>
          <w:ilvl w:val="0"/>
          <w:numId w:val="12"/>
        </w:numPr>
        <w:spacing w:after="200" w:line="276" w:lineRule="auto"/>
        <w:contextualSpacing/>
        <w:rPr>
          <w:rFonts w:cs="Arial"/>
        </w:rPr>
      </w:pPr>
      <w:r>
        <w:rPr>
          <w:rFonts w:cs="Arial"/>
        </w:rPr>
        <w:t xml:space="preserve">Demonstrable </w:t>
      </w:r>
      <w:r w:rsidR="00825A77">
        <w:rPr>
          <w:rFonts w:cs="Arial"/>
        </w:rPr>
        <w:t xml:space="preserve">problem solving and </w:t>
      </w:r>
      <w:r>
        <w:rPr>
          <w:rFonts w:cs="Arial"/>
        </w:rPr>
        <w:t>solution-based approach (A, I).</w:t>
      </w:r>
    </w:p>
    <w:p w14:paraId="48681B78" w14:textId="1DA51032" w:rsidR="00315097" w:rsidRDefault="00315097" w:rsidP="00315097">
      <w:pPr>
        <w:pStyle w:val="ListParagraph"/>
        <w:numPr>
          <w:ilvl w:val="0"/>
          <w:numId w:val="12"/>
        </w:numPr>
        <w:spacing w:after="200" w:line="276" w:lineRule="auto"/>
        <w:contextualSpacing/>
        <w:rPr>
          <w:rFonts w:cs="Arial"/>
        </w:rPr>
      </w:pPr>
      <w:r>
        <w:rPr>
          <w:rFonts w:cs="Arial"/>
        </w:rPr>
        <w:t>Able to build and maintain stakeholder relationships</w:t>
      </w:r>
      <w:r w:rsidR="007A57CD">
        <w:rPr>
          <w:rFonts w:cs="Arial"/>
        </w:rPr>
        <w:t xml:space="preserve"> at all levels.</w:t>
      </w:r>
      <w:r>
        <w:rPr>
          <w:rFonts w:cs="Arial"/>
        </w:rPr>
        <w:t xml:space="preserve"> (A &amp; I).</w:t>
      </w:r>
    </w:p>
    <w:p w14:paraId="703DC514" w14:textId="7DB35665" w:rsidR="00A045C3" w:rsidRDefault="00A045C3" w:rsidP="00A045C3">
      <w:pPr>
        <w:pStyle w:val="ListParagraph"/>
        <w:numPr>
          <w:ilvl w:val="0"/>
          <w:numId w:val="12"/>
        </w:numPr>
        <w:spacing w:after="200" w:line="276" w:lineRule="auto"/>
        <w:contextualSpacing/>
        <w:rPr>
          <w:rFonts w:cs="Arial"/>
        </w:rPr>
      </w:pPr>
      <w:r>
        <w:rPr>
          <w:rFonts w:cs="Arial"/>
        </w:rPr>
        <w:t>P</w:t>
      </w:r>
      <w:r w:rsidRPr="00EF4ADD">
        <w:rPr>
          <w:rFonts w:cs="Arial"/>
        </w:rPr>
        <w:t>roject management methods</w:t>
      </w:r>
      <w:r>
        <w:rPr>
          <w:rFonts w:cs="Arial"/>
        </w:rPr>
        <w:t xml:space="preserve"> (A, I).</w:t>
      </w:r>
    </w:p>
    <w:p w14:paraId="6749D555"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168A0941" w14:textId="685F5B99" w:rsidR="0087302B" w:rsidRDefault="0087302B" w:rsidP="0087302B">
      <w:pPr>
        <w:pStyle w:val="ListParagraph"/>
        <w:numPr>
          <w:ilvl w:val="0"/>
          <w:numId w:val="13"/>
        </w:numPr>
        <w:spacing w:after="200" w:line="276" w:lineRule="auto"/>
        <w:contextualSpacing/>
        <w:rPr>
          <w:rFonts w:cs="Arial"/>
        </w:rPr>
      </w:pPr>
      <w:r>
        <w:rPr>
          <w:rFonts w:cs="Arial"/>
        </w:rPr>
        <w:t xml:space="preserve">Experience of </w:t>
      </w:r>
      <w:r w:rsidR="00CE3B79">
        <w:rPr>
          <w:rFonts w:cs="Arial"/>
        </w:rPr>
        <w:t>implementing change programmes</w:t>
      </w:r>
      <w:r>
        <w:rPr>
          <w:rFonts w:cs="Arial"/>
        </w:rPr>
        <w:t xml:space="preserve"> / services into third party organisations</w:t>
      </w:r>
      <w:r w:rsidR="004E5BD1">
        <w:rPr>
          <w:rFonts w:cs="Arial"/>
        </w:rPr>
        <w:t xml:space="preserve"> (A, I).</w:t>
      </w:r>
    </w:p>
    <w:p w14:paraId="113D0F8E" w14:textId="77777777" w:rsidR="00062B6D" w:rsidRDefault="00062B6D" w:rsidP="00062B6D">
      <w:pPr>
        <w:pStyle w:val="ListParagraph"/>
        <w:numPr>
          <w:ilvl w:val="0"/>
          <w:numId w:val="13"/>
        </w:numPr>
        <w:spacing w:after="200" w:line="276" w:lineRule="auto"/>
        <w:contextualSpacing/>
        <w:rPr>
          <w:rFonts w:cs="Arial"/>
        </w:rPr>
      </w:pPr>
      <w:r>
        <w:rPr>
          <w:rFonts w:cs="Arial"/>
        </w:rPr>
        <w:t>Skilled in research methods (A, I).</w:t>
      </w:r>
    </w:p>
    <w:p w14:paraId="1C7C7123" w14:textId="7764FDF9" w:rsidR="00CD4B40" w:rsidRDefault="00CD4B40" w:rsidP="0087302B">
      <w:pPr>
        <w:pStyle w:val="ListParagraph"/>
        <w:numPr>
          <w:ilvl w:val="0"/>
          <w:numId w:val="13"/>
        </w:numPr>
        <w:spacing w:after="200" w:line="276" w:lineRule="auto"/>
        <w:contextualSpacing/>
        <w:rPr>
          <w:rFonts w:cs="Arial"/>
        </w:rPr>
      </w:pPr>
      <w:r>
        <w:rPr>
          <w:rFonts w:cs="Arial"/>
        </w:rPr>
        <w:t xml:space="preserve">Conducting research through interview or </w:t>
      </w:r>
      <w:r w:rsidR="00256C47">
        <w:rPr>
          <w:rFonts w:cs="Arial"/>
        </w:rPr>
        <w:t>focus group</w:t>
      </w:r>
      <w:r>
        <w:rPr>
          <w:rFonts w:cs="Arial"/>
        </w:rPr>
        <w:t xml:space="preserve"> settings</w:t>
      </w:r>
      <w:r w:rsidR="00256C47">
        <w:rPr>
          <w:rFonts w:cs="Arial"/>
        </w:rPr>
        <w:t xml:space="preserve"> (A, I)</w:t>
      </w:r>
    </w:p>
    <w:p w14:paraId="60D021A4" w14:textId="07D44EC7" w:rsidR="0087302B" w:rsidRPr="00FA56F8" w:rsidRDefault="0087302B" w:rsidP="0087302B">
      <w:pPr>
        <w:pStyle w:val="ListParagraph"/>
        <w:numPr>
          <w:ilvl w:val="0"/>
          <w:numId w:val="13"/>
        </w:numPr>
        <w:spacing w:after="200" w:line="276" w:lineRule="auto"/>
        <w:contextualSpacing/>
        <w:rPr>
          <w:rFonts w:cs="Arial"/>
        </w:rPr>
      </w:pPr>
      <w:r>
        <w:rPr>
          <w:rFonts w:cs="Arial"/>
        </w:rPr>
        <w:t>Experience of working in</w:t>
      </w:r>
      <w:r w:rsidR="00D76698">
        <w:rPr>
          <w:rFonts w:cs="Arial"/>
        </w:rPr>
        <w:t xml:space="preserve"> or with</w:t>
      </w:r>
      <w:r>
        <w:rPr>
          <w:rFonts w:cs="Arial"/>
        </w:rPr>
        <w:t xml:space="preserve"> the public and/or third sector</w:t>
      </w:r>
      <w:r w:rsidR="004E5BD1">
        <w:rPr>
          <w:rFonts w:cs="Arial"/>
        </w:rPr>
        <w:t xml:space="preserve"> (A</w:t>
      </w:r>
      <w:r w:rsidR="00256C47">
        <w:rPr>
          <w:rFonts w:cs="Arial"/>
        </w:rPr>
        <w:t>,</w:t>
      </w:r>
      <w:r w:rsidR="004E5BD1">
        <w:rPr>
          <w:rFonts w:cs="Arial"/>
        </w:rPr>
        <w:t xml:space="preserve"> I).</w:t>
      </w:r>
    </w:p>
    <w:p w14:paraId="4CCE2E49" w14:textId="0DD3910C" w:rsidR="00A2196A" w:rsidRDefault="00A2196A" w:rsidP="0087302B">
      <w:pPr>
        <w:pStyle w:val="ListParagraph"/>
        <w:numPr>
          <w:ilvl w:val="0"/>
          <w:numId w:val="15"/>
        </w:numPr>
        <w:spacing w:after="200" w:line="276" w:lineRule="auto"/>
        <w:contextualSpacing/>
        <w:rPr>
          <w:rFonts w:cs="Arial"/>
        </w:rPr>
      </w:pPr>
      <w:r>
        <w:rPr>
          <w:rFonts w:cs="Arial"/>
        </w:rPr>
        <w:t xml:space="preserve">Skilled in delivering consultancy </w:t>
      </w:r>
      <w:r w:rsidR="008B12B8">
        <w:rPr>
          <w:rFonts w:cs="Arial"/>
        </w:rPr>
        <w:t>and advice on disability</w:t>
      </w:r>
      <w:r w:rsidR="0045515A">
        <w:rPr>
          <w:rFonts w:cs="Arial"/>
        </w:rPr>
        <w:t>.</w:t>
      </w:r>
    </w:p>
    <w:p w14:paraId="08DE2002" w14:textId="787040A0" w:rsidR="0087302B" w:rsidRDefault="004151C9" w:rsidP="0087302B">
      <w:pPr>
        <w:pStyle w:val="ListParagraph"/>
        <w:numPr>
          <w:ilvl w:val="0"/>
          <w:numId w:val="15"/>
        </w:numPr>
        <w:spacing w:after="200" w:line="276" w:lineRule="auto"/>
        <w:contextualSpacing/>
        <w:rPr>
          <w:rFonts w:cs="Arial"/>
        </w:rPr>
      </w:pPr>
      <w:r>
        <w:rPr>
          <w:rFonts w:cs="Arial"/>
        </w:rPr>
        <w:t>Supply chain or partner management</w:t>
      </w:r>
      <w:r w:rsidR="004E5BD1">
        <w:rPr>
          <w:rFonts w:cs="Arial"/>
        </w:rPr>
        <w:t xml:space="preserve"> (A</w:t>
      </w:r>
      <w:r w:rsidR="00256C47">
        <w:rPr>
          <w:rFonts w:cs="Arial"/>
        </w:rPr>
        <w:t xml:space="preserve">, </w:t>
      </w:r>
      <w:r w:rsidR="004E5BD1">
        <w:rPr>
          <w:rFonts w:cs="Arial"/>
        </w:rPr>
        <w:t>I).</w:t>
      </w:r>
    </w:p>
    <w:p w14:paraId="4C7EA034"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Knowledge and attributes</w:t>
      </w:r>
    </w:p>
    <w:p w14:paraId="30D4BC90" w14:textId="77777777" w:rsidR="00E36D24" w:rsidRDefault="00E36D24" w:rsidP="00E36D24">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3CAAFC9E" w14:textId="7C2E1944" w:rsidR="0087302B" w:rsidRPr="008B3A4F" w:rsidRDefault="0087302B" w:rsidP="0087302B">
      <w:pPr>
        <w:pStyle w:val="ListParagraph"/>
        <w:numPr>
          <w:ilvl w:val="0"/>
          <w:numId w:val="11"/>
        </w:numPr>
        <w:spacing w:after="200" w:line="276" w:lineRule="auto"/>
        <w:contextualSpacing/>
        <w:rPr>
          <w:rFonts w:cs="Arial"/>
        </w:rPr>
      </w:pPr>
      <w:r w:rsidRPr="008B3A4F">
        <w:rPr>
          <w:rFonts w:cs="Arial"/>
        </w:rPr>
        <w:t>Positive about learning, development and change</w:t>
      </w:r>
      <w:r w:rsidR="007F186C">
        <w:rPr>
          <w:rFonts w:cs="Arial"/>
        </w:rPr>
        <w:t xml:space="preserve"> (I).</w:t>
      </w:r>
    </w:p>
    <w:p w14:paraId="06AA0528" w14:textId="13BBB398" w:rsidR="0087302B" w:rsidRPr="008B3A4F" w:rsidRDefault="003A2830" w:rsidP="0087302B">
      <w:pPr>
        <w:pStyle w:val="ListParagraph"/>
        <w:numPr>
          <w:ilvl w:val="0"/>
          <w:numId w:val="11"/>
        </w:numPr>
        <w:spacing w:after="200" w:line="276" w:lineRule="auto"/>
        <w:contextualSpacing/>
        <w:rPr>
          <w:rFonts w:cs="Arial"/>
        </w:rPr>
      </w:pPr>
      <w:r>
        <w:rPr>
          <w:rFonts w:cs="Arial"/>
        </w:rPr>
        <w:t>C</w:t>
      </w:r>
      <w:r w:rsidR="0087302B" w:rsidRPr="008B3A4F">
        <w:rPr>
          <w:rFonts w:cs="Arial"/>
        </w:rPr>
        <w:t>ustomer focused</w:t>
      </w:r>
      <w:r w:rsidR="007F186C">
        <w:rPr>
          <w:rFonts w:cs="Arial"/>
        </w:rPr>
        <w:t xml:space="preserve"> (A &amp; I).</w:t>
      </w:r>
    </w:p>
    <w:p w14:paraId="43947525" w14:textId="265CE60C" w:rsidR="0087302B" w:rsidRDefault="003A2830" w:rsidP="0087302B">
      <w:pPr>
        <w:pStyle w:val="ListParagraph"/>
        <w:numPr>
          <w:ilvl w:val="0"/>
          <w:numId w:val="11"/>
        </w:numPr>
        <w:spacing w:after="200" w:line="276" w:lineRule="auto"/>
        <w:contextualSpacing/>
        <w:rPr>
          <w:rFonts w:cs="Arial"/>
        </w:rPr>
      </w:pPr>
      <w:r>
        <w:rPr>
          <w:rFonts w:cs="Arial"/>
        </w:rPr>
        <w:t>Able</w:t>
      </w:r>
      <w:r w:rsidR="00A35DBB">
        <w:rPr>
          <w:rFonts w:cs="Arial"/>
        </w:rPr>
        <w:t xml:space="preserve"> to work autonomously </w:t>
      </w:r>
      <w:r>
        <w:rPr>
          <w:rFonts w:cs="Arial"/>
        </w:rPr>
        <w:t xml:space="preserve">and within a supportive team </w:t>
      </w:r>
      <w:r w:rsidR="00A35DBB">
        <w:rPr>
          <w:rFonts w:cs="Arial"/>
        </w:rPr>
        <w:t>as required.</w:t>
      </w:r>
      <w:r w:rsidR="007F186C">
        <w:rPr>
          <w:rFonts w:cs="Arial"/>
        </w:rPr>
        <w:t xml:space="preserve"> (I).</w:t>
      </w:r>
    </w:p>
    <w:p w14:paraId="6C46F07A" w14:textId="52D6E943" w:rsidR="000B4A96" w:rsidRDefault="000B4A96" w:rsidP="0087302B">
      <w:pPr>
        <w:pStyle w:val="ListParagraph"/>
        <w:numPr>
          <w:ilvl w:val="0"/>
          <w:numId w:val="11"/>
        </w:numPr>
        <w:spacing w:after="200" w:line="276" w:lineRule="auto"/>
        <w:contextualSpacing/>
        <w:rPr>
          <w:rFonts w:cs="Arial"/>
        </w:rPr>
      </w:pPr>
      <w:r>
        <w:rPr>
          <w:rFonts w:cs="Arial"/>
        </w:rPr>
        <w:lastRenderedPageBreak/>
        <w:t>Able to prioritise work</w:t>
      </w:r>
      <w:r w:rsidR="008F3800">
        <w:rPr>
          <w:rFonts w:cs="Arial"/>
        </w:rPr>
        <w:t>load and work to set deadlines</w:t>
      </w:r>
      <w:r w:rsidR="00FD2FDF">
        <w:rPr>
          <w:rFonts w:cs="Arial"/>
        </w:rPr>
        <w:t xml:space="preserve"> (I)</w:t>
      </w:r>
    </w:p>
    <w:p w14:paraId="315EED53" w14:textId="5FE3070A" w:rsidR="0087302B" w:rsidRDefault="0087302B" w:rsidP="0087302B">
      <w:pPr>
        <w:pStyle w:val="ListParagraph"/>
        <w:numPr>
          <w:ilvl w:val="0"/>
          <w:numId w:val="11"/>
        </w:numPr>
        <w:spacing w:after="200" w:line="276" w:lineRule="auto"/>
        <w:contextualSpacing/>
        <w:rPr>
          <w:rFonts w:cs="Arial"/>
        </w:rPr>
      </w:pPr>
      <w:r>
        <w:rPr>
          <w:rFonts w:cs="Arial"/>
        </w:rPr>
        <w:t>In agreement with and supportive of BDF values</w:t>
      </w:r>
      <w:r w:rsidR="007F186C">
        <w:rPr>
          <w:rFonts w:cs="Arial"/>
        </w:rPr>
        <w:t xml:space="preserve"> (I).</w:t>
      </w:r>
    </w:p>
    <w:p w14:paraId="25D096DE" w14:textId="5194C0FB"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598D98FA" w14:textId="47314576" w:rsidR="0078639E" w:rsidRDefault="0078639E" w:rsidP="0087302B">
      <w:pPr>
        <w:pStyle w:val="ListParagraph"/>
        <w:numPr>
          <w:ilvl w:val="0"/>
          <w:numId w:val="13"/>
        </w:numPr>
        <w:spacing w:after="200" w:line="276" w:lineRule="auto"/>
        <w:contextualSpacing/>
        <w:rPr>
          <w:rFonts w:cs="Arial"/>
        </w:rPr>
      </w:pPr>
      <w:r>
        <w:rPr>
          <w:rFonts w:cs="Arial"/>
        </w:rPr>
        <w:t xml:space="preserve">Experience of developing and implementing </w:t>
      </w:r>
      <w:r w:rsidR="00256C47">
        <w:rPr>
          <w:rFonts w:cs="Arial"/>
        </w:rPr>
        <w:t xml:space="preserve">strategies or </w:t>
      </w:r>
      <w:r>
        <w:rPr>
          <w:rFonts w:cs="Arial"/>
        </w:rPr>
        <w:t>disability strategies and action plans for organisations</w:t>
      </w:r>
      <w:r w:rsidR="00513C15">
        <w:rPr>
          <w:rFonts w:cs="Arial"/>
        </w:rPr>
        <w:t>. (A, I).</w:t>
      </w:r>
    </w:p>
    <w:p w14:paraId="25443455" w14:textId="1A6DFBBF" w:rsidR="0078639E" w:rsidRDefault="0078639E" w:rsidP="0087302B">
      <w:pPr>
        <w:pStyle w:val="ListParagraph"/>
        <w:numPr>
          <w:ilvl w:val="0"/>
          <w:numId w:val="13"/>
        </w:numPr>
        <w:spacing w:after="200" w:line="276" w:lineRule="auto"/>
        <w:contextualSpacing/>
        <w:rPr>
          <w:rFonts w:cs="Arial"/>
        </w:rPr>
      </w:pPr>
      <w:r>
        <w:rPr>
          <w:rFonts w:cs="Arial"/>
        </w:rPr>
        <w:t>Good understand</w:t>
      </w:r>
      <w:r w:rsidR="008F3800">
        <w:rPr>
          <w:rFonts w:cs="Arial"/>
        </w:rPr>
        <w:t>ing</w:t>
      </w:r>
      <w:r>
        <w:rPr>
          <w:rFonts w:cs="Arial"/>
        </w:rPr>
        <w:t xml:space="preserve"> and experience of HR policy and procedures in relation to disability inclusion</w:t>
      </w:r>
      <w:r w:rsidR="00513C15">
        <w:rPr>
          <w:rFonts w:cs="Arial"/>
        </w:rPr>
        <w:t>. (A, I &amp; T).</w:t>
      </w:r>
    </w:p>
    <w:p w14:paraId="2D34A993" w14:textId="6FEF3FA5" w:rsidR="0078639E" w:rsidRDefault="0078639E" w:rsidP="0087302B">
      <w:pPr>
        <w:pStyle w:val="ListParagraph"/>
        <w:numPr>
          <w:ilvl w:val="0"/>
          <w:numId w:val="13"/>
        </w:numPr>
        <w:spacing w:after="200" w:line="276" w:lineRule="auto"/>
        <w:contextualSpacing/>
        <w:rPr>
          <w:rFonts w:cs="Arial"/>
        </w:rPr>
      </w:pPr>
      <w:r>
        <w:rPr>
          <w:rFonts w:cs="Arial"/>
        </w:rPr>
        <w:t>Good understanding of the customer experience for disabled people and how to ensure products and services are accessible.</w:t>
      </w:r>
      <w:r w:rsidR="00513C15">
        <w:rPr>
          <w:rFonts w:cs="Arial"/>
        </w:rPr>
        <w:t xml:space="preserve"> (A, I &amp; T).</w:t>
      </w:r>
    </w:p>
    <w:p w14:paraId="0BC6C7AC" w14:textId="77777777" w:rsidR="00256C47" w:rsidRDefault="00256C47" w:rsidP="00256C47">
      <w:pPr>
        <w:pStyle w:val="ListParagraph"/>
        <w:numPr>
          <w:ilvl w:val="0"/>
          <w:numId w:val="13"/>
        </w:numPr>
        <w:spacing w:after="200" w:line="276" w:lineRule="auto"/>
        <w:contextualSpacing/>
        <w:rPr>
          <w:rFonts w:cs="Arial"/>
        </w:rPr>
      </w:pPr>
      <w:r>
        <w:rPr>
          <w:rFonts w:cs="Arial"/>
        </w:rPr>
        <w:t>Knowledge of disability legislation and application in the workplace (A &amp; I).</w:t>
      </w:r>
    </w:p>
    <w:p w14:paraId="6B8AC815" w14:textId="77777777" w:rsidR="0087302B" w:rsidRDefault="0087302B" w:rsidP="0087302B">
      <w:pPr>
        <w:rPr>
          <w:rFonts w:cs="Arial"/>
          <w:b/>
        </w:rPr>
      </w:pPr>
      <w:r>
        <w:rPr>
          <w:rFonts w:cs="Arial"/>
          <w:b/>
        </w:rPr>
        <w:t>Qualifications – essential</w:t>
      </w:r>
    </w:p>
    <w:p w14:paraId="462AB8B4" w14:textId="2C4DB4EE" w:rsidR="0087302B" w:rsidRPr="00833171" w:rsidRDefault="0087302B" w:rsidP="0087302B">
      <w:pPr>
        <w:pStyle w:val="ListParagraph"/>
        <w:numPr>
          <w:ilvl w:val="0"/>
          <w:numId w:val="13"/>
        </w:numPr>
        <w:spacing w:after="200" w:line="276" w:lineRule="auto"/>
        <w:contextualSpacing/>
        <w:rPr>
          <w:rFonts w:cs="Arial"/>
          <w:color w:val="000000" w:themeColor="text1"/>
        </w:rPr>
      </w:pPr>
      <w:r w:rsidRPr="00833171">
        <w:rPr>
          <w:rFonts w:cs="Arial"/>
          <w:color w:val="000000" w:themeColor="text1"/>
        </w:rPr>
        <w:t xml:space="preserve"> </w:t>
      </w:r>
      <w:r w:rsidR="0078639E" w:rsidRPr="00833171">
        <w:rPr>
          <w:rFonts w:cs="Arial"/>
          <w:color w:val="000000" w:themeColor="text1"/>
        </w:rPr>
        <w:t>Relevant</w:t>
      </w:r>
      <w:r w:rsidRPr="00833171">
        <w:rPr>
          <w:rFonts w:cs="Arial"/>
          <w:color w:val="000000" w:themeColor="text1"/>
        </w:rPr>
        <w:t xml:space="preserve"> work experience</w:t>
      </w:r>
      <w:r w:rsidR="00513C15">
        <w:rPr>
          <w:rFonts w:cs="Arial"/>
          <w:color w:val="000000" w:themeColor="text1"/>
        </w:rPr>
        <w:t xml:space="preserve">. </w:t>
      </w:r>
      <w:r w:rsidR="00513C15">
        <w:rPr>
          <w:rFonts w:cs="Arial"/>
        </w:rPr>
        <w:t>(A &amp; I).</w:t>
      </w:r>
    </w:p>
    <w:p w14:paraId="1496B979"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75561EBC" w14:textId="6555C36B" w:rsidR="00714187" w:rsidRDefault="00E36D24" w:rsidP="00E36D24">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sidR="009955F4">
        <w:rPr>
          <w:rFonts w:eastAsia="Times New Roman" w:cs="Times New Roman"/>
          <w:b/>
          <w:lang w:eastAsia="en-GB"/>
        </w:rPr>
        <w:t>offered</w:t>
      </w:r>
      <w:r w:rsidRPr="00E36D24">
        <w:rPr>
          <w:rFonts w:eastAsia="Times New Roman" w:cs="Times New Roman"/>
          <w:b/>
          <w:lang w:eastAsia="en-GB"/>
        </w:rPr>
        <w:t xml:space="preserve"> an interview.</w:t>
      </w:r>
    </w:p>
    <w:p w14:paraId="2636BB83" w14:textId="77777777" w:rsidR="00714187" w:rsidRDefault="00714187">
      <w:pPr>
        <w:spacing w:after="0"/>
        <w:rPr>
          <w:rFonts w:eastAsia="Times New Roman" w:cs="Times New Roman"/>
          <w:b/>
          <w:lang w:eastAsia="en-GB"/>
        </w:rPr>
      </w:pPr>
      <w:r>
        <w:rPr>
          <w:rFonts w:eastAsia="Times New Roman" w:cs="Times New Roman"/>
          <w:b/>
          <w:lang w:eastAsia="en-GB"/>
        </w:rPr>
        <w:br w:type="page"/>
      </w:r>
    </w:p>
    <w:p w14:paraId="1CC449B0" w14:textId="77777777" w:rsidR="00714187" w:rsidRPr="00E36D24" w:rsidRDefault="00714187" w:rsidP="00714187">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314BA826"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42CD923A" w14:textId="18111BB4" w:rsidR="002236DC" w:rsidRPr="00D9352F" w:rsidRDefault="002236DC" w:rsidP="00D9352F">
      <w:pPr>
        <w:tabs>
          <w:tab w:val="num" w:pos="360"/>
        </w:tabs>
        <w:rPr>
          <w:rFonts w:eastAsia="Times New Roman" w:cs="Times New Roman"/>
          <w:lang w:eastAsia="en-GB"/>
        </w:rPr>
      </w:pPr>
      <w:bookmarkStart w:id="2" w:name="_Hlk110604993"/>
      <w:r w:rsidRPr="00213A60">
        <w:rPr>
          <w:rFonts w:cs="Arial"/>
          <w:color w:val="000000" w:themeColor="text1"/>
        </w:rPr>
        <w:t>We are a hybrid workforce</w:t>
      </w:r>
      <w:r w:rsidR="00256C47">
        <w:rPr>
          <w:rFonts w:cs="Arial"/>
          <w:color w:val="000000" w:themeColor="text1"/>
        </w:rPr>
        <w:t xml:space="preserve"> which means some staff live and work locally to our </w:t>
      </w:r>
      <w:r w:rsidR="00A91C33">
        <w:rPr>
          <w:rFonts w:cs="Arial"/>
          <w:color w:val="000000" w:themeColor="text1"/>
        </w:rPr>
        <w:t>office in London and are expected to</w:t>
      </w:r>
      <w:r w:rsidRPr="00213A60">
        <w:rPr>
          <w:rFonts w:cs="Arial"/>
          <w:color w:val="000000" w:themeColor="text1"/>
        </w:rPr>
        <w:t xml:space="preserve"> come into the office </w:t>
      </w:r>
      <w:r w:rsidR="008236D1">
        <w:rPr>
          <w:rFonts w:cs="Arial"/>
          <w:color w:val="000000" w:themeColor="text1"/>
        </w:rPr>
        <w:t xml:space="preserve">at least </w:t>
      </w:r>
      <w:r w:rsidRPr="00213A60">
        <w:rPr>
          <w:rFonts w:cs="Arial"/>
          <w:color w:val="000000" w:themeColor="text1"/>
        </w:rPr>
        <w:t>one day per week</w:t>
      </w:r>
      <w:r w:rsidR="00A91C33">
        <w:rPr>
          <w:rFonts w:cs="Arial"/>
          <w:color w:val="000000" w:themeColor="text1"/>
        </w:rPr>
        <w:t>. We also have a large workforce with Homeworking contracts and are expected to come into the office 1 day per month.</w:t>
      </w:r>
      <w:r w:rsidRPr="00213A60">
        <w:rPr>
          <w:rFonts w:cs="Arial"/>
          <w:color w:val="000000" w:themeColor="text1"/>
        </w:rPr>
        <w:t xml:space="preserve"> </w:t>
      </w:r>
      <w:r w:rsidR="00A91C33">
        <w:rPr>
          <w:rFonts w:cs="Arial"/>
          <w:color w:val="000000" w:themeColor="text1"/>
        </w:rPr>
        <w:t>W</w:t>
      </w:r>
      <w:r w:rsidR="002874CA">
        <w:rPr>
          <w:rFonts w:eastAsia="Times New Roman" w:cs="Times New Roman"/>
          <w:lang w:eastAsia="en-GB"/>
        </w:rPr>
        <w:t xml:space="preserve">e </w:t>
      </w:r>
      <w:r w:rsidR="00D9352F" w:rsidRPr="00E36D24">
        <w:rPr>
          <w:rFonts w:eastAsia="Times New Roman" w:cs="Times New Roman"/>
          <w:lang w:eastAsia="en-GB"/>
        </w:rPr>
        <w:t xml:space="preserve">are happy to discuss flexible working options </w:t>
      </w:r>
      <w:r w:rsidR="00A91C33">
        <w:rPr>
          <w:rFonts w:eastAsia="Times New Roman" w:cs="Times New Roman"/>
          <w:lang w:eastAsia="en-GB"/>
        </w:rPr>
        <w:t xml:space="preserve">with </w:t>
      </w:r>
      <w:r w:rsidR="00D9352F" w:rsidRPr="00E36D24">
        <w:rPr>
          <w:rFonts w:eastAsia="Times New Roman" w:cs="Times New Roman"/>
          <w:lang w:eastAsia="en-GB"/>
        </w:rPr>
        <w:t>suitable candidates</w:t>
      </w:r>
      <w:r w:rsidR="00A91C33">
        <w:rPr>
          <w:rFonts w:eastAsia="Times New Roman" w:cs="Times New Roman"/>
          <w:lang w:eastAsia="en-GB"/>
        </w:rPr>
        <w:t xml:space="preserve"> and will discuss any adjustment needs with successful candidates</w:t>
      </w:r>
      <w:r w:rsidR="00D9352F" w:rsidRPr="00E36D24">
        <w:rPr>
          <w:rFonts w:eastAsia="Times New Roman" w:cs="Times New Roman"/>
          <w:lang w:eastAsia="en-GB"/>
        </w:rPr>
        <w:t>.</w:t>
      </w:r>
      <w:r w:rsidRPr="00213A60">
        <w:rPr>
          <w:rFonts w:cs="Arial"/>
          <w:color w:val="000000" w:themeColor="text1"/>
        </w:rPr>
        <w:t xml:space="preserve"> The office is based at Business Disability Forum, Nutmeg House, 60 Gainsford Street, London SE1 2NY. </w:t>
      </w:r>
    </w:p>
    <w:bookmarkEnd w:id="2"/>
    <w:p w14:paraId="188E5724"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27B1D041" w14:textId="3AF46E83" w:rsidR="00714187" w:rsidRPr="00E36D24" w:rsidRDefault="00714187" w:rsidP="002236DC">
      <w:pPr>
        <w:tabs>
          <w:tab w:val="num" w:pos="360"/>
        </w:tabs>
        <w:rPr>
          <w:rFonts w:eastAsia="Times New Roman" w:cs="Times New Roman"/>
          <w:lang w:eastAsia="en-GB"/>
        </w:rPr>
      </w:pPr>
      <w:r>
        <w:rPr>
          <w:rFonts w:eastAsia="Times New Roman" w:cs="Times New Roman"/>
          <w:lang w:eastAsia="en-GB"/>
        </w:rPr>
        <w:t xml:space="preserve">9am to 5pm, </w:t>
      </w:r>
      <w:r w:rsidR="002236DC">
        <w:rPr>
          <w:rFonts w:eastAsia="Times New Roman" w:cs="Times New Roman"/>
          <w:lang w:eastAsia="en-GB"/>
        </w:rPr>
        <w:t>Monday to Friday</w:t>
      </w:r>
      <w:r>
        <w:rPr>
          <w:rFonts w:eastAsia="Times New Roman" w:cs="Times New Roman"/>
          <w:lang w:eastAsia="en-GB"/>
        </w:rPr>
        <w:t xml:space="preserve">; </w:t>
      </w:r>
      <w:r w:rsidR="002236DC">
        <w:rPr>
          <w:rFonts w:eastAsia="Times New Roman" w:cs="Times New Roman"/>
          <w:lang w:eastAsia="en-GB"/>
        </w:rPr>
        <w:t>35</w:t>
      </w:r>
      <w:r w:rsidRPr="00E36D24">
        <w:rPr>
          <w:rFonts w:eastAsia="Times New Roman" w:cs="Times New Roman"/>
          <w:lang w:eastAsia="en-GB"/>
        </w:rPr>
        <w:t xml:space="preserve"> hours per week although we pride ourselves on having a flexible approach to service delivery and are happy to discuss flexible working options with suitable candidates.</w:t>
      </w:r>
    </w:p>
    <w:p w14:paraId="6B8F0EB9"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6A34C97D" w14:textId="77777777" w:rsidR="00714187" w:rsidRPr="00E36D24" w:rsidRDefault="00714187" w:rsidP="00714187">
      <w:pPr>
        <w:tabs>
          <w:tab w:val="num" w:pos="360"/>
        </w:tabs>
        <w:ind w:left="357" w:hanging="357"/>
        <w:rPr>
          <w:rFonts w:eastAsia="Times New Roman" w:cs="Times New Roman"/>
          <w:lang w:eastAsia="en-GB"/>
        </w:rPr>
      </w:pPr>
      <w:r w:rsidRPr="00E36D24">
        <w:rPr>
          <w:rFonts w:eastAsia="Times New Roman" w:cs="Times New Roman"/>
          <w:lang w:eastAsia="en-GB"/>
        </w:rPr>
        <w:t>Permanent</w:t>
      </w:r>
    </w:p>
    <w:p w14:paraId="0622AB09"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7B083DF3" w14:textId="0AE14A1B" w:rsidR="00714187" w:rsidRPr="00E36D24" w:rsidRDefault="00714187" w:rsidP="00714187">
      <w:pPr>
        <w:tabs>
          <w:tab w:val="num" w:pos="360"/>
        </w:tabs>
        <w:ind w:left="357" w:hanging="357"/>
        <w:rPr>
          <w:rFonts w:eastAsia="Times New Roman" w:cs="Times New Roman"/>
          <w:lang w:eastAsia="en-GB"/>
        </w:rPr>
      </w:pPr>
      <w:r>
        <w:rPr>
          <w:rFonts w:eastAsia="Times New Roman" w:cs="Times New Roman"/>
          <w:lang w:eastAsia="en-GB"/>
        </w:rPr>
        <w:t>£</w:t>
      </w:r>
      <w:r w:rsidR="008D7EF0">
        <w:rPr>
          <w:rFonts w:eastAsia="Times New Roman" w:cs="Times New Roman"/>
          <w:lang w:eastAsia="en-GB"/>
        </w:rPr>
        <w:t>40</w:t>
      </w:r>
      <w:r>
        <w:rPr>
          <w:rFonts w:eastAsia="Times New Roman" w:cs="Times New Roman"/>
          <w:lang w:eastAsia="en-GB"/>
        </w:rPr>
        <w:t>,</w:t>
      </w:r>
      <w:r w:rsidR="008D7EF0">
        <w:rPr>
          <w:rFonts w:eastAsia="Times New Roman" w:cs="Times New Roman"/>
          <w:lang w:eastAsia="en-GB"/>
        </w:rPr>
        <w:t>0</w:t>
      </w:r>
      <w:r>
        <w:rPr>
          <w:rFonts w:eastAsia="Times New Roman" w:cs="Times New Roman"/>
          <w:lang w:eastAsia="en-GB"/>
        </w:rPr>
        <w:t>00 pa + benefits</w:t>
      </w:r>
    </w:p>
    <w:p w14:paraId="063D90A3"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02E26C59" w14:textId="77777777" w:rsidR="00714187" w:rsidRPr="00E36D24" w:rsidRDefault="00714187" w:rsidP="00714187">
      <w:pPr>
        <w:tabs>
          <w:tab w:val="num" w:pos="360"/>
        </w:tabs>
        <w:ind w:left="357" w:hanging="357"/>
        <w:rPr>
          <w:rFonts w:eastAsia="Times New Roman" w:cs="Times New Roman"/>
          <w:lang w:eastAsia="en-GB"/>
        </w:rPr>
      </w:pPr>
      <w:r w:rsidRPr="00E36D24">
        <w:rPr>
          <w:rFonts w:eastAsia="Times New Roman" w:cs="Times New Roman"/>
          <w:lang w:eastAsia="en-GB"/>
        </w:rPr>
        <w:t>Six months.</w:t>
      </w:r>
    </w:p>
    <w:p w14:paraId="43634F79"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53ECB731" w14:textId="453FC8E4" w:rsidR="00714187" w:rsidRPr="00E36D24" w:rsidRDefault="00714187" w:rsidP="00513C15">
      <w:pPr>
        <w:tabs>
          <w:tab w:val="num" w:pos="360"/>
        </w:tabs>
        <w:rPr>
          <w:rFonts w:eastAsia="Times New Roman" w:cs="Times New Roman"/>
          <w:b/>
          <w:lang w:eastAsia="en-GB"/>
        </w:rPr>
      </w:pPr>
      <w:r w:rsidRPr="00E36D24">
        <w:rPr>
          <w:rFonts w:eastAsia="Times New Roman" w:cs="Times New Roman"/>
          <w:lang w:eastAsia="en-GB"/>
        </w:rPr>
        <w:t>FTE 25 days per annum plus statutory and bank holidays (</w:t>
      </w:r>
      <w:r w:rsidR="00513C15">
        <w:rPr>
          <w:rFonts w:eastAsia="Times New Roman" w:cs="Times New Roman"/>
          <w:lang w:eastAsia="en-GB"/>
        </w:rPr>
        <w:t xml:space="preserve">usually </w:t>
      </w:r>
      <w:r w:rsidRPr="00E36D24">
        <w:rPr>
          <w:rFonts w:eastAsia="Times New Roman" w:cs="Times New Roman"/>
          <w:lang w:eastAsia="en-GB"/>
        </w:rPr>
        <w:t>33 days in total).</w:t>
      </w:r>
    </w:p>
    <w:p w14:paraId="3B3CA24D" w14:textId="77777777" w:rsidR="00714187" w:rsidRPr="00E36D24" w:rsidRDefault="00714187" w:rsidP="00714187">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202B3319" w14:textId="1B0E0378" w:rsidR="00714187" w:rsidRPr="00E36D24" w:rsidRDefault="00714187" w:rsidP="00F25F5D">
      <w:pPr>
        <w:tabs>
          <w:tab w:val="num" w:pos="360"/>
        </w:tabs>
        <w:spacing w:after="0"/>
        <w:ind w:left="357" w:hanging="357"/>
        <w:rPr>
          <w:rFonts w:eastAsia="Times New Roman" w:cs="Times New Roman"/>
          <w:lang w:eastAsia="en-GB"/>
        </w:rPr>
      </w:pPr>
      <w:r w:rsidRPr="00E36D24">
        <w:rPr>
          <w:rFonts w:eastAsia="Times New Roman" w:cs="Times New Roman"/>
          <w:lang w:eastAsia="en-GB"/>
        </w:rPr>
        <w:t xml:space="preserve">Workplace Pension Scheme </w:t>
      </w:r>
      <w:r w:rsidR="00A91C33">
        <w:rPr>
          <w:rFonts w:eastAsia="Times New Roman" w:cs="Times New Roman"/>
          <w:lang w:eastAsia="en-GB"/>
        </w:rPr>
        <w:t>8</w:t>
      </w:r>
      <w:r w:rsidRPr="00E36D24">
        <w:rPr>
          <w:rFonts w:eastAsia="Times New Roman" w:cs="Times New Roman"/>
          <w:lang w:eastAsia="en-GB"/>
        </w:rPr>
        <w:t xml:space="preserve">% </w:t>
      </w:r>
      <w:r w:rsidR="00A91C33">
        <w:rPr>
          <w:rFonts w:eastAsia="Times New Roman" w:cs="Times New Roman"/>
          <w:lang w:eastAsia="en-GB"/>
        </w:rPr>
        <w:t xml:space="preserve">(non-contributory) </w:t>
      </w:r>
      <w:r w:rsidRPr="00E36D24">
        <w:rPr>
          <w:rFonts w:eastAsia="Times New Roman" w:cs="Times New Roman"/>
          <w:lang w:eastAsia="en-GB"/>
        </w:rPr>
        <w:t>of gross salary.</w:t>
      </w:r>
    </w:p>
    <w:p w14:paraId="6DCA310E" w14:textId="4C6F19A9" w:rsidR="009A7E02" w:rsidRPr="00E36D24" w:rsidRDefault="009A7E02" w:rsidP="009A7E0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Pr>
          <w:rFonts w:eastAsia="Times New Roman" w:cs="Arial"/>
          <w:b/>
          <w:bCs/>
          <w:iCs/>
          <w:sz w:val="28"/>
          <w:szCs w:val="28"/>
          <w:lang w:eastAsia="en-GB"/>
        </w:rPr>
        <w:t>probation</w:t>
      </w:r>
      <w:r w:rsidRPr="00E36D24">
        <w:rPr>
          <w:rFonts w:eastAsia="Times New Roman" w:cs="Arial"/>
          <w:b/>
          <w:bCs/>
          <w:iCs/>
          <w:sz w:val="28"/>
          <w:szCs w:val="28"/>
          <w:lang w:eastAsia="en-GB"/>
        </w:rPr>
        <w:t>:</w:t>
      </w:r>
    </w:p>
    <w:p w14:paraId="345418BB" w14:textId="26B74F68" w:rsidR="00714187" w:rsidRPr="00E36D24" w:rsidRDefault="00714187" w:rsidP="00F25F5D">
      <w:pPr>
        <w:tabs>
          <w:tab w:val="num" w:pos="360"/>
        </w:tabs>
        <w:spacing w:after="0"/>
        <w:ind w:left="357" w:hanging="357"/>
        <w:rPr>
          <w:rFonts w:eastAsia="Times New Roman" w:cs="Times New Roman"/>
          <w:lang w:eastAsia="en-GB"/>
        </w:rPr>
      </w:pPr>
      <w:r w:rsidRPr="00E36D24">
        <w:rPr>
          <w:rFonts w:eastAsia="Times New Roman" w:cs="Times New Roman"/>
          <w:lang w:eastAsia="en-GB"/>
        </w:rPr>
        <w:t>Permanent Health Insurance.</w:t>
      </w:r>
    </w:p>
    <w:p w14:paraId="19457ED3" w14:textId="77777777" w:rsidR="00714187" w:rsidRPr="00E36D24" w:rsidRDefault="00714187" w:rsidP="00F25F5D">
      <w:pPr>
        <w:tabs>
          <w:tab w:val="num" w:pos="360"/>
        </w:tabs>
        <w:spacing w:after="0"/>
        <w:ind w:left="357" w:hanging="357"/>
        <w:rPr>
          <w:rFonts w:eastAsia="Times New Roman" w:cs="Times New Roman"/>
          <w:lang w:eastAsia="en-GB"/>
        </w:rPr>
      </w:pPr>
      <w:r w:rsidRPr="00E36D24">
        <w:rPr>
          <w:rFonts w:eastAsia="Times New Roman" w:cs="Times New Roman"/>
          <w:lang w:eastAsia="en-GB"/>
        </w:rPr>
        <w:t>Group Death in Service (Life Assurance 3 x Annual Salary).</w:t>
      </w:r>
    </w:p>
    <w:p w14:paraId="1A1F23AB" w14:textId="53C2019E" w:rsidR="00714187" w:rsidRDefault="00714187" w:rsidP="00F25F5D">
      <w:pPr>
        <w:tabs>
          <w:tab w:val="num" w:pos="360"/>
        </w:tabs>
        <w:spacing w:after="0"/>
        <w:ind w:left="357" w:hanging="357"/>
        <w:rPr>
          <w:rFonts w:eastAsia="Times New Roman" w:cs="Times New Roman"/>
          <w:lang w:eastAsia="en-GB"/>
        </w:rPr>
      </w:pPr>
      <w:r w:rsidRPr="00E36D24">
        <w:rPr>
          <w:rFonts w:eastAsia="Times New Roman" w:cs="Times New Roman"/>
          <w:lang w:eastAsia="en-GB"/>
        </w:rPr>
        <w:t xml:space="preserve">Private Medical </w:t>
      </w:r>
      <w:r w:rsidR="00882049">
        <w:rPr>
          <w:rFonts w:eastAsia="Times New Roman" w:cs="Times New Roman"/>
          <w:lang w:eastAsia="en-GB"/>
        </w:rPr>
        <w:t xml:space="preserve">Insurance </w:t>
      </w:r>
      <w:r w:rsidRPr="00E36D24">
        <w:rPr>
          <w:rFonts w:eastAsia="Times New Roman" w:cs="Times New Roman"/>
          <w:lang w:eastAsia="en-GB"/>
        </w:rPr>
        <w:t>Scheme</w:t>
      </w:r>
      <w:r w:rsidR="00A91C33">
        <w:rPr>
          <w:rFonts w:eastAsia="Times New Roman" w:cs="Times New Roman"/>
          <w:lang w:eastAsia="en-GB"/>
        </w:rPr>
        <w:t xml:space="preserve"> (available after probation period)</w:t>
      </w:r>
      <w:r w:rsidR="009A7E02">
        <w:rPr>
          <w:rFonts w:eastAsia="Times New Roman" w:cs="Times New Roman"/>
          <w:lang w:eastAsia="en-GB"/>
        </w:rPr>
        <w:t xml:space="preserve">, or </w:t>
      </w:r>
    </w:p>
    <w:p w14:paraId="18AEF078" w14:textId="0F0D823B" w:rsidR="009A7E02" w:rsidRPr="00E36D24" w:rsidRDefault="00882049" w:rsidP="00F25F5D">
      <w:pPr>
        <w:tabs>
          <w:tab w:val="num" w:pos="360"/>
        </w:tabs>
        <w:spacing w:after="0"/>
        <w:ind w:left="357" w:hanging="357"/>
        <w:rPr>
          <w:rFonts w:eastAsia="Times New Roman" w:cs="Times New Roman"/>
          <w:lang w:eastAsia="en-GB"/>
        </w:rPr>
      </w:pPr>
      <w:r>
        <w:rPr>
          <w:rFonts w:eastAsia="Times New Roman" w:cs="Times New Roman"/>
          <w:lang w:eastAsia="en-GB"/>
        </w:rPr>
        <w:t>Private Medical Cashback Scheme.</w:t>
      </w:r>
    </w:p>
    <w:p w14:paraId="49098EF2" w14:textId="77777777" w:rsidR="00714187" w:rsidRDefault="00714187" w:rsidP="00F25F5D">
      <w:pPr>
        <w:tabs>
          <w:tab w:val="num" w:pos="360"/>
        </w:tabs>
        <w:spacing w:after="0"/>
        <w:ind w:left="357" w:hanging="357"/>
        <w:rPr>
          <w:rFonts w:eastAsia="Times New Roman" w:cs="Times New Roman"/>
          <w:lang w:eastAsia="en-GB"/>
        </w:rPr>
      </w:pPr>
      <w:r w:rsidRPr="00E36D24">
        <w:rPr>
          <w:rFonts w:eastAsia="Times New Roman" w:cs="Times New Roman"/>
          <w:lang w:eastAsia="en-GB"/>
        </w:rPr>
        <w:t>Employee Assistance Programme.</w:t>
      </w:r>
    </w:p>
    <w:p w14:paraId="1FCDD778" w14:textId="77777777" w:rsidR="00714187" w:rsidRPr="00E36D24" w:rsidRDefault="00714187" w:rsidP="00714187">
      <w:pPr>
        <w:tabs>
          <w:tab w:val="num" w:pos="360"/>
        </w:tabs>
        <w:ind w:left="357" w:hanging="357"/>
        <w:rPr>
          <w:rFonts w:eastAsia="Times New Roman" w:cs="Times New Roman"/>
          <w:lang w:eastAsia="en-GB"/>
        </w:rPr>
      </w:pPr>
      <w:r w:rsidRPr="00E36D24">
        <w:rPr>
          <w:rFonts w:eastAsia="Times New Roman" w:cs="Times New Roman"/>
          <w:lang w:eastAsia="en-GB"/>
        </w:rPr>
        <w:t>Interest free season ticket loan.</w:t>
      </w:r>
    </w:p>
    <w:p w14:paraId="36CFC726" w14:textId="77777777" w:rsidR="00714187" w:rsidRPr="00E36D24" w:rsidRDefault="00714187" w:rsidP="004A0312">
      <w:pPr>
        <w:keepNext/>
        <w:spacing w:before="12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5C17CB41" w14:textId="77777777" w:rsidR="00714187" w:rsidRPr="00E36D24" w:rsidRDefault="00714187" w:rsidP="00B42ED6">
      <w:pPr>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17DD5D46" w14:textId="1BCCF98C" w:rsidR="00714187" w:rsidRPr="00E36D24" w:rsidRDefault="00714187" w:rsidP="00B42ED6">
      <w:pPr>
        <w:rPr>
          <w:rFonts w:eastAsia="Times New Roman" w:cs="Times New Roman"/>
          <w:lang w:eastAsia="en-GB"/>
        </w:rPr>
      </w:pPr>
      <w:r w:rsidRPr="00E36D24">
        <w:rPr>
          <w:rFonts w:eastAsia="Times New Roman" w:cs="Times New Roman"/>
          <w:lang w:eastAsia="en-GB"/>
        </w:rPr>
        <w:t xml:space="preserve">If you wish to discuss anything in regards to accessibility or if you require alternative </w:t>
      </w:r>
      <w:r w:rsidR="0027222F" w:rsidRPr="00E36D24">
        <w:rPr>
          <w:rFonts w:eastAsia="Times New Roman" w:cs="Times New Roman"/>
          <w:lang w:eastAsia="en-GB"/>
        </w:rPr>
        <w:t>format</w:t>
      </w:r>
      <w:r w:rsidR="0027222F">
        <w:rPr>
          <w:rFonts w:eastAsia="Times New Roman" w:cs="Times New Roman"/>
          <w:lang w:eastAsia="en-GB"/>
        </w:rPr>
        <w:t>’</w:t>
      </w:r>
      <w:r w:rsidR="0027222F" w:rsidRPr="00E36D24">
        <w:rPr>
          <w:rFonts w:eastAsia="Times New Roman" w:cs="Times New Roman"/>
          <w:lang w:eastAsia="en-GB"/>
        </w:rPr>
        <w:t>s,</w:t>
      </w:r>
      <w:r w:rsidRPr="00E36D24">
        <w:rPr>
          <w:rFonts w:eastAsia="Times New Roman" w:cs="Times New Roman"/>
          <w:lang w:eastAsia="en-GB"/>
        </w:rPr>
        <w:t xml:space="preserve"> please contact Barnaby Powell:</w:t>
      </w:r>
    </w:p>
    <w:p w14:paraId="2250060C" w14:textId="77777777" w:rsidR="00714187" w:rsidRPr="00E36D24" w:rsidRDefault="00714187" w:rsidP="00714187">
      <w:pPr>
        <w:tabs>
          <w:tab w:val="num" w:pos="360"/>
        </w:tabs>
        <w:ind w:left="357" w:hanging="357"/>
        <w:rPr>
          <w:rFonts w:eastAsia="Times New Roman" w:cs="Times New Roman"/>
          <w:lang w:eastAsia="en-GB"/>
        </w:rPr>
      </w:pPr>
      <w:r w:rsidRPr="00E36D24">
        <w:rPr>
          <w:rFonts w:eastAsia="Times New Roman" w:cs="Times New Roman"/>
          <w:lang w:eastAsia="en-GB"/>
        </w:rPr>
        <w:lastRenderedPageBreak/>
        <w:t>Tel: 020-7403-3020.</w:t>
      </w:r>
    </w:p>
    <w:p w14:paraId="7304B600" w14:textId="77777777" w:rsidR="00714187" w:rsidRPr="00E36D24" w:rsidRDefault="00714187" w:rsidP="00B42ED6">
      <w:pPr>
        <w:spacing w:after="0"/>
        <w:ind w:left="357" w:hanging="357"/>
        <w:rPr>
          <w:rFonts w:eastAsia="Times New Roman" w:cs="Times New Roman"/>
          <w:lang w:eastAsia="en-GB"/>
        </w:rPr>
      </w:pPr>
      <w:r w:rsidRPr="00E36D24">
        <w:rPr>
          <w:rFonts w:eastAsia="Times New Roman" w:cs="Times New Roman"/>
          <w:lang w:eastAsia="en-GB"/>
        </w:rPr>
        <w:t xml:space="preserve">Email: </w:t>
      </w:r>
      <w:hyperlink r:id="rId12"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sectPr w:rsidR="00714187" w:rsidRPr="00E36D24" w:rsidSect="00D07374">
      <w:footerReference w:type="default" r:id="rId13"/>
      <w:headerReference w:type="first" r:id="rId14"/>
      <w:foot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CBF2" w14:textId="77777777" w:rsidR="00440DA7" w:rsidRDefault="00440DA7" w:rsidP="00E36D24">
      <w:pPr>
        <w:spacing w:after="0"/>
      </w:pPr>
      <w:r>
        <w:separator/>
      </w:r>
    </w:p>
  </w:endnote>
  <w:endnote w:type="continuationSeparator" w:id="0">
    <w:p w14:paraId="7236BB94" w14:textId="77777777" w:rsidR="00440DA7" w:rsidRDefault="00440DA7" w:rsidP="00E36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03E9" w14:textId="74402D30" w:rsidR="00985C26" w:rsidRDefault="00951122" w:rsidP="00F0525F">
    <w:pPr>
      <w:pStyle w:val="Footer"/>
      <w:pBdr>
        <w:top w:val="single" w:sz="4" w:space="1" w:color="auto"/>
      </w:pBdr>
    </w:pPr>
    <w:r>
      <w:t xml:space="preserve">Amended </w:t>
    </w:r>
    <w:r w:rsidR="00E36D24">
      <w:t xml:space="preserve">by </w:t>
    </w:r>
    <w:r w:rsidR="00985C26">
      <w:t>hazell</w:t>
    </w:r>
    <w:r w:rsidR="00E36D24">
      <w:t xml:space="preserve">: </w:t>
    </w:r>
    <w:r w:rsidR="00985C26">
      <w:t>Oct</w:t>
    </w:r>
    <w:r w:rsidR="0040705B">
      <w:t xml:space="preserve"> 23</w:t>
    </w:r>
    <w:r w:rsidR="00E36D24">
      <w:tab/>
    </w:r>
    <w:r w:rsidR="00E36D24">
      <w:tab/>
    </w:r>
    <w:r w:rsidR="00E36D24">
      <w:fldChar w:fldCharType="begin"/>
    </w:r>
    <w:r w:rsidR="00E36D24">
      <w:instrText xml:space="preserve"> PAGE   \* MERGEFORMAT </w:instrText>
    </w:r>
    <w:r w:rsidR="00E36D24">
      <w:fldChar w:fldCharType="separate"/>
    </w:r>
    <w:r w:rsidR="00C052D0">
      <w:rPr>
        <w:noProof/>
      </w:rPr>
      <w:t>8</w:t>
    </w:r>
    <w:r w:rsidR="00E36D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ACDB" w14:textId="0905B23E" w:rsidR="00985C26" w:rsidRPr="003B2F64" w:rsidRDefault="00E36D24" w:rsidP="003B2F64">
    <w:pPr>
      <w:pStyle w:val="Footer"/>
      <w:pBdr>
        <w:top w:val="single" w:sz="4" w:space="1" w:color="auto"/>
      </w:pBdr>
    </w:pPr>
    <w:r>
      <w:rPr>
        <w:noProof/>
      </w:rPr>
      <w:fldChar w:fldCharType="begin"/>
    </w:r>
    <w:r>
      <w:rPr>
        <w:noProof/>
      </w:rPr>
      <w:instrText xml:space="preserve"> FILENAME  \p  \* MERGEFORMAT </w:instrText>
    </w:r>
    <w:r>
      <w:rPr>
        <w:noProof/>
      </w:rPr>
      <w:fldChar w:fldCharType="separate"/>
    </w:r>
    <w:r w:rsidR="004160F4">
      <w:rPr>
        <w:noProof/>
      </w:rPr>
      <w:t>https://businessdisabilityforum.sharepoint.com/sites/hr/Shared Documents/Recruitment/Recruitment 23_24/SDBP/1.0 Job description/2023-10-25 JD Senior Disability Business Partner.docx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D300" w14:textId="77777777" w:rsidR="00440DA7" w:rsidRDefault="00440DA7" w:rsidP="00E36D24">
      <w:pPr>
        <w:spacing w:after="0"/>
      </w:pPr>
      <w:r>
        <w:separator/>
      </w:r>
    </w:p>
  </w:footnote>
  <w:footnote w:type="continuationSeparator" w:id="0">
    <w:p w14:paraId="375D645D" w14:textId="77777777" w:rsidR="00440DA7" w:rsidRDefault="00440DA7" w:rsidP="00E36D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612" w14:textId="690D5331" w:rsidR="00985C26" w:rsidRPr="00576ED6" w:rsidRDefault="00FA2D89" w:rsidP="00E36D24">
    <w:pPr>
      <w:pStyle w:val="BDFtitle"/>
      <w:rPr>
        <w:sz w:val="24"/>
        <w:szCs w:val="24"/>
      </w:rPr>
    </w:pPr>
    <w:r>
      <w:rPr>
        <w:noProof/>
      </w:rPr>
      <w:drawing>
        <wp:inline distT="0" distB="0" distL="0" distR="0" wp14:anchorId="60BE7CC9" wp14:editId="06C61340">
          <wp:extent cx="1301462" cy="1351022"/>
          <wp:effectExtent l="0" t="0" r="0" b="1905"/>
          <wp:docPr id="2" name="Picture 2"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331931" cy="1382651"/>
                  </a:xfrm>
                  <a:prstGeom prst="rect">
                    <a:avLst/>
                  </a:prstGeom>
                  <a:ln>
                    <a:noFill/>
                  </a:ln>
                  <a:extLst>
                    <a:ext uri="{53640926-AAD7-44D8-BBD7-CCE9431645EC}">
                      <a14:shadowObscured xmlns:a14="http://schemas.microsoft.com/office/drawing/2010/main"/>
                    </a:ext>
                  </a:extLst>
                </pic:spPr>
              </pic:pic>
            </a:graphicData>
          </a:graphic>
        </wp:inline>
      </w:drawing>
    </w:r>
  </w:p>
  <w:p w14:paraId="2B74D2F6" w14:textId="77777777" w:rsidR="00985C26" w:rsidRPr="00E36D24" w:rsidRDefault="00E36D24"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4C"/>
    <w:multiLevelType w:val="hybridMultilevel"/>
    <w:tmpl w:val="DB469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C4017"/>
    <w:multiLevelType w:val="hybridMultilevel"/>
    <w:tmpl w:val="D7789F38"/>
    <w:lvl w:ilvl="0" w:tplc="E8466D46">
      <w:start w:val="1"/>
      <w:numFmt w:val="bullet"/>
      <w:pStyle w:val="ListBullet"/>
      <w:lvlText w:val=""/>
      <w:lvlJc w:val="left"/>
      <w:pPr>
        <w:ind w:left="360" w:hanging="360"/>
      </w:pPr>
      <w:rPr>
        <w:rFonts w:ascii="Symbol" w:hAnsi="Symbol" w:hint="default"/>
      </w:rPr>
    </w:lvl>
    <w:lvl w:ilvl="1" w:tplc="924E567C">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1181D"/>
    <w:multiLevelType w:val="hybridMultilevel"/>
    <w:tmpl w:val="AEC0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F347BA"/>
    <w:multiLevelType w:val="hybridMultilevel"/>
    <w:tmpl w:val="BE568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1049"/>
    <w:multiLevelType w:val="hybridMultilevel"/>
    <w:tmpl w:val="DCB0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A1665"/>
    <w:multiLevelType w:val="hybridMultilevel"/>
    <w:tmpl w:val="34E48912"/>
    <w:lvl w:ilvl="0" w:tplc="6E785C08">
      <w:start w:val="1"/>
      <w:numFmt w:val="decimal"/>
      <w:pStyle w:val="Numberlist"/>
      <w:lvlText w:val="%1."/>
      <w:lvlJc w:val="left"/>
      <w:pPr>
        <w:ind w:left="360" w:hanging="360"/>
      </w:pPr>
      <w:rPr>
        <w:rFonts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FB15D6"/>
    <w:multiLevelType w:val="hybridMultilevel"/>
    <w:tmpl w:val="6BFC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74E5B44"/>
    <w:multiLevelType w:val="hybridMultilevel"/>
    <w:tmpl w:val="44A84E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64002B"/>
    <w:multiLevelType w:val="hybridMultilevel"/>
    <w:tmpl w:val="399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7142B4"/>
    <w:multiLevelType w:val="hybridMultilevel"/>
    <w:tmpl w:val="8E5E30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A1555B0"/>
    <w:multiLevelType w:val="hybridMultilevel"/>
    <w:tmpl w:val="09C64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C05F04"/>
    <w:multiLevelType w:val="hybridMultilevel"/>
    <w:tmpl w:val="3F447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D666F8"/>
    <w:multiLevelType w:val="hybridMultilevel"/>
    <w:tmpl w:val="17DC9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220DE1"/>
    <w:multiLevelType w:val="hybridMultilevel"/>
    <w:tmpl w:val="51E40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095616"/>
    <w:multiLevelType w:val="hybridMultilevel"/>
    <w:tmpl w:val="AED47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E24460"/>
    <w:multiLevelType w:val="hybridMultilevel"/>
    <w:tmpl w:val="D4E605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5613F7"/>
    <w:multiLevelType w:val="hybridMultilevel"/>
    <w:tmpl w:val="20F22C5E"/>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440033759">
    <w:abstractNumId w:val="15"/>
  </w:num>
  <w:num w:numId="2" w16cid:durableId="591621556">
    <w:abstractNumId w:val="12"/>
  </w:num>
  <w:num w:numId="3" w16cid:durableId="919171628">
    <w:abstractNumId w:val="4"/>
  </w:num>
  <w:num w:numId="4" w16cid:durableId="63065476">
    <w:abstractNumId w:val="10"/>
  </w:num>
  <w:num w:numId="5" w16cid:durableId="765804219">
    <w:abstractNumId w:val="1"/>
  </w:num>
  <w:num w:numId="6" w16cid:durableId="236983363">
    <w:abstractNumId w:val="13"/>
  </w:num>
  <w:num w:numId="7" w16cid:durableId="258225230">
    <w:abstractNumId w:val="0"/>
  </w:num>
  <w:num w:numId="8" w16cid:durableId="625158443">
    <w:abstractNumId w:val="22"/>
  </w:num>
  <w:num w:numId="9" w16cid:durableId="2047174629">
    <w:abstractNumId w:val="19"/>
  </w:num>
  <w:num w:numId="10" w16cid:durableId="1276786687">
    <w:abstractNumId w:val="9"/>
  </w:num>
  <w:num w:numId="11" w16cid:durableId="68355572">
    <w:abstractNumId w:val="14"/>
  </w:num>
  <w:num w:numId="12" w16cid:durableId="1128863417">
    <w:abstractNumId w:val="24"/>
  </w:num>
  <w:num w:numId="13" w16cid:durableId="1203589006">
    <w:abstractNumId w:val="17"/>
  </w:num>
  <w:num w:numId="14" w16cid:durableId="319773278">
    <w:abstractNumId w:val="2"/>
  </w:num>
  <w:num w:numId="15" w16cid:durableId="51316001">
    <w:abstractNumId w:val="21"/>
  </w:num>
  <w:num w:numId="16" w16cid:durableId="1483110938">
    <w:abstractNumId w:val="23"/>
  </w:num>
  <w:num w:numId="17" w16cid:durableId="1065836131">
    <w:abstractNumId w:val="3"/>
  </w:num>
  <w:num w:numId="18" w16cid:durableId="2142333631">
    <w:abstractNumId w:val="18"/>
  </w:num>
  <w:num w:numId="19" w16cid:durableId="1469858610">
    <w:abstractNumId w:val="8"/>
  </w:num>
  <w:num w:numId="20" w16cid:durableId="186913638">
    <w:abstractNumId w:val="25"/>
  </w:num>
  <w:num w:numId="21" w16cid:durableId="2122872927">
    <w:abstractNumId w:val="7"/>
  </w:num>
  <w:num w:numId="22" w16cid:durableId="39481628">
    <w:abstractNumId w:val="11"/>
  </w:num>
  <w:num w:numId="23" w16cid:durableId="901526786">
    <w:abstractNumId w:val="5"/>
  </w:num>
  <w:num w:numId="24" w16cid:durableId="956833142">
    <w:abstractNumId w:val="16"/>
  </w:num>
  <w:num w:numId="25" w16cid:durableId="958489425">
    <w:abstractNumId w:val="20"/>
  </w:num>
  <w:num w:numId="26" w16cid:durableId="147134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24"/>
    <w:rsid w:val="00015009"/>
    <w:rsid w:val="00032BB3"/>
    <w:rsid w:val="0005466B"/>
    <w:rsid w:val="00062B6D"/>
    <w:rsid w:val="00062D3C"/>
    <w:rsid w:val="00076C16"/>
    <w:rsid w:val="00090DEF"/>
    <w:rsid w:val="000B4A96"/>
    <w:rsid w:val="000C7F20"/>
    <w:rsid w:val="000D5ABD"/>
    <w:rsid w:val="000E1EBF"/>
    <w:rsid w:val="000E2D1C"/>
    <w:rsid w:val="000F131D"/>
    <w:rsid w:val="00103B7A"/>
    <w:rsid w:val="0012460F"/>
    <w:rsid w:val="00130B15"/>
    <w:rsid w:val="001632C8"/>
    <w:rsid w:val="001718E0"/>
    <w:rsid w:val="00185F8D"/>
    <w:rsid w:val="00187FEB"/>
    <w:rsid w:val="00194DEF"/>
    <w:rsid w:val="001E3C60"/>
    <w:rsid w:val="001F51CB"/>
    <w:rsid w:val="00213A60"/>
    <w:rsid w:val="002236DC"/>
    <w:rsid w:val="00226ED9"/>
    <w:rsid w:val="00247604"/>
    <w:rsid w:val="002544E6"/>
    <w:rsid w:val="00255316"/>
    <w:rsid w:val="00256C47"/>
    <w:rsid w:val="0027222F"/>
    <w:rsid w:val="002874CA"/>
    <w:rsid w:val="00287744"/>
    <w:rsid w:val="002A75C7"/>
    <w:rsid w:val="002C0D2E"/>
    <w:rsid w:val="002C4B1E"/>
    <w:rsid w:val="0031326A"/>
    <w:rsid w:val="00315097"/>
    <w:rsid w:val="0031512B"/>
    <w:rsid w:val="00321CCB"/>
    <w:rsid w:val="0033566A"/>
    <w:rsid w:val="00342388"/>
    <w:rsid w:val="00354C65"/>
    <w:rsid w:val="00380E9A"/>
    <w:rsid w:val="003871E7"/>
    <w:rsid w:val="0038758D"/>
    <w:rsid w:val="00392A14"/>
    <w:rsid w:val="003A2830"/>
    <w:rsid w:val="003A4FEC"/>
    <w:rsid w:val="003B065A"/>
    <w:rsid w:val="003D4378"/>
    <w:rsid w:val="003E61E5"/>
    <w:rsid w:val="003F1F1E"/>
    <w:rsid w:val="003F79E3"/>
    <w:rsid w:val="00404FC8"/>
    <w:rsid w:val="0040705B"/>
    <w:rsid w:val="004151C9"/>
    <w:rsid w:val="004160F4"/>
    <w:rsid w:val="00424EF6"/>
    <w:rsid w:val="00440DA7"/>
    <w:rsid w:val="00451AD9"/>
    <w:rsid w:val="0045515A"/>
    <w:rsid w:val="00490845"/>
    <w:rsid w:val="004A0312"/>
    <w:rsid w:val="004B0D5A"/>
    <w:rsid w:val="004C0B79"/>
    <w:rsid w:val="004E1559"/>
    <w:rsid w:val="004E17AE"/>
    <w:rsid w:val="004E5BD1"/>
    <w:rsid w:val="00511DB8"/>
    <w:rsid w:val="00513C15"/>
    <w:rsid w:val="00534DBD"/>
    <w:rsid w:val="005404E6"/>
    <w:rsid w:val="00543A44"/>
    <w:rsid w:val="005605FD"/>
    <w:rsid w:val="00562978"/>
    <w:rsid w:val="005677E1"/>
    <w:rsid w:val="005A7046"/>
    <w:rsid w:val="005A752B"/>
    <w:rsid w:val="005B1D5C"/>
    <w:rsid w:val="005B3A56"/>
    <w:rsid w:val="005C6730"/>
    <w:rsid w:val="005D4F21"/>
    <w:rsid w:val="005D78D7"/>
    <w:rsid w:val="005E5E1C"/>
    <w:rsid w:val="00624C88"/>
    <w:rsid w:val="00627B04"/>
    <w:rsid w:val="00643B63"/>
    <w:rsid w:val="00643E29"/>
    <w:rsid w:val="00643F6C"/>
    <w:rsid w:val="00644A88"/>
    <w:rsid w:val="00663A85"/>
    <w:rsid w:val="00665BC9"/>
    <w:rsid w:val="006E4968"/>
    <w:rsid w:val="006F652D"/>
    <w:rsid w:val="007000EA"/>
    <w:rsid w:val="00700375"/>
    <w:rsid w:val="00712956"/>
    <w:rsid w:val="00714187"/>
    <w:rsid w:val="007175D5"/>
    <w:rsid w:val="0074484B"/>
    <w:rsid w:val="00756C92"/>
    <w:rsid w:val="007630FA"/>
    <w:rsid w:val="00777821"/>
    <w:rsid w:val="0078639E"/>
    <w:rsid w:val="007A1B4D"/>
    <w:rsid w:val="007A33B1"/>
    <w:rsid w:val="007A4159"/>
    <w:rsid w:val="007A57CD"/>
    <w:rsid w:val="007D4AB1"/>
    <w:rsid w:val="007F186C"/>
    <w:rsid w:val="007F20EE"/>
    <w:rsid w:val="007F460E"/>
    <w:rsid w:val="00800D78"/>
    <w:rsid w:val="00802622"/>
    <w:rsid w:val="008236D1"/>
    <w:rsid w:val="00825A77"/>
    <w:rsid w:val="00833171"/>
    <w:rsid w:val="00864916"/>
    <w:rsid w:val="00867098"/>
    <w:rsid w:val="0087302B"/>
    <w:rsid w:val="008755C6"/>
    <w:rsid w:val="00882049"/>
    <w:rsid w:val="00894C6C"/>
    <w:rsid w:val="008A1AD8"/>
    <w:rsid w:val="008B12B8"/>
    <w:rsid w:val="008C0396"/>
    <w:rsid w:val="008D7EF0"/>
    <w:rsid w:val="008F3800"/>
    <w:rsid w:val="009456BE"/>
    <w:rsid w:val="009509DD"/>
    <w:rsid w:val="00951122"/>
    <w:rsid w:val="0097278B"/>
    <w:rsid w:val="00975710"/>
    <w:rsid w:val="00985C26"/>
    <w:rsid w:val="009955F4"/>
    <w:rsid w:val="00997116"/>
    <w:rsid w:val="009A4AE9"/>
    <w:rsid w:val="009A7E02"/>
    <w:rsid w:val="009D7158"/>
    <w:rsid w:val="009F307F"/>
    <w:rsid w:val="00A045C3"/>
    <w:rsid w:val="00A0777B"/>
    <w:rsid w:val="00A2196A"/>
    <w:rsid w:val="00A35DBB"/>
    <w:rsid w:val="00A51DAF"/>
    <w:rsid w:val="00A5502B"/>
    <w:rsid w:val="00A83363"/>
    <w:rsid w:val="00A91C33"/>
    <w:rsid w:val="00A97D9F"/>
    <w:rsid w:val="00AB4934"/>
    <w:rsid w:val="00AB7338"/>
    <w:rsid w:val="00AD1A6D"/>
    <w:rsid w:val="00AE4EA2"/>
    <w:rsid w:val="00AE7C2A"/>
    <w:rsid w:val="00B076CD"/>
    <w:rsid w:val="00B14315"/>
    <w:rsid w:val="00B2118B"/>
    <w:rsid w:val="00B42ED6"/>
    <w:rsid w:val="00B8679B"/>
    <w:rsid w:val="00B95A4F"/>
    <w:rsid w:val="00BD1007"/>
    <w:rsid w:val="00BF3686"/>
    <w:rsid w:val="00C052D0"/>
    <w:rsid w:val="00C37414"/>
    <w:rsid w:val="00C93156"/>
    <w:rsid w:val="00CA00D2"/>
    <w:rsid w:val="00CA3BB6"/>
    <w:rsid w:val="00CD3376"/>
    <w:rsid w:val="00CD3FCF"/>
    <w:rsid w:val="00CD4B40"/>
    <w:rsid w:val="00CE3B79"/>
    <w:rsid w:val="00CE48E1"/>
    <w:rsid w:val="00D52568"/>
    <w:rsid w:val="00D530C1"/>
    <w:rsid w:val="00D60E19"/>
    <w:rsid w:val="00D747E4"/>
    <w:rsid w:val="00D76698"/>
    <w:rsid w:val="00D9352F"/>
    <w:rsid w:val="00D97F05"/>
    <w:rsid w:val="00DB7D23"/>
    <w:rsid w:val="00DC4365"/>
    <w:rsid w:val="00DC45CA"/>
    <w:rsid w:val="00DD4F7B"/>
    <w:rsid w:val="00DD4FB3"/>
    <w:rsid w:val="00DE11E9"/>
    <w:rsid w:val="00E27AF1"/>
    <w:rsid w:val="00E36D24"/>
    <w:rsid w:val="00E56B1D"/>
    <w:rsid w:val="00E834CD"/>
    <w:rsid w:val="00E878C1"/>
    <w:rsid w:val="00EA2EFB"/>
    <w:rsid w:val="00EB0E9E"/>
    <w:rsid w:val="00EC162E"/>
    <w:rsid w:val="00ED3545"/>
    <w:rsid w:val="00EE1038"/>
    <w:rsid w:val="00EE1C09"/>
    <w:rsid w:val="00EF33BE"/>
    <w:rsid w:val="00EF7AAA"/>
    <w:rsid w:val="00F17731"/>
    <w:rsid w:val="00F25F5D"/>
    <w:rsid w:val="00F275EB"/>
    <w:rsid w:val="00F41BE2"/>
    <w:rsid w:val="00F917A6"/>
    <w:rsid w:val="00FA2D89"/>
    <w:rsid w:val="00FC08B7"/>
    <w:rsid w:val="00FC4554"/>
    <w:rsid w:val="00FD2F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BD531"/>
  <w14:defaultImageDpi w14:val="300"/>
  <w15:chartTrackingRefBased/>
  <w15:docId w15:val="{A11B479D-40B8-4F44-9F3B-A5053F82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86"/>
    <w:pPr>
      <w:spacing w:after="120"/>
    </w:pPr>
    <w:rPr>
      <w:rFonts w:ascii="Arial" w:hAnsi="Arial"/>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iPriority w:val="9"/>
    <w:semiHidden/>
    <w:unhideWhenUsed/>
    <w:qFormat/>
    <w:rsid w:val="00756C92"/>
    <w:pPr>
      <w:keepNext/>
      <w:keepLines/>
      <w:spacing w:before="120"/>
      <w:outlineLvl w:val="1"/>
    </w:pPr>
    <w:rPr>
      <w:rFonts w:eastAsiaTheme="majorEastAsia" w:cstheme="majorBidi"/>
      <w:b/>
      <w:bCs/>
      <w:color w:val="4D4F53"/>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color w:val="4D4F53"/>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color w:val="4D4F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uiPriority w:val="9"/>
    <w:semiHidden/>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 w:type="paragraph" w:styleId="Footer">
    <w:name w:val="footer"/>
    <w:basedOn w:val="Normal"/>
    <w:link w:val="FooterChar"/>
    <w:uiPriority w:val="99"/>
    <w:unhideWhenUsed/>
    <w:rsid w:val="00E36D24"/>
    <w:pPr>
      <w:tabs>
        <w:tab w:val="center" w:pos="4513"/>
        <w:tab w:val="right" w:pos="9026"/>
      </w:tabs>
      <w:spacing w:after="0"/>
    </w:pPr>
  </w:style>
  <w:style w:type="character" w:customStyle="1" w:styleId="FooterChar">
    <w:name w:val="Footer Char"/>
    <w:basedOn w:val="DefaultParagraphFont"/>
    <w:link w:val="Footer"/>
    <w:uiPriority w:val="99"/>
    <w:rsid w:val="00E36D24"/>
    <w:rPr>
      <w:rFonts w:ascii="Arial" w:hAnsi="Arial"/>
    </w:rPr>
  </w:style>
  <w:style w:type="paragraph" w:styleId="ListParagraph">
    <w:name w:val="List Paragraph"/>
    <w:basedOn w:val="Normal"/>
    <w:uiPriority w:val="34"/>
    <w:qFormat/>
    <w:rsid w:val="00E36D24"/>
    <w:pPr>
      <w:numPr>
        <w:numId w:val="3"/>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E36D24"/>
    <w:pPr>
      <w:pBdr>
        <w:bottom w:val="single" w:sz="8" w:space="1" w:color="4F81BD"/>
      </w:pBdr>
      <w:spacing w:after="120"/>
      <w:contextualSpacing w:val="0"/>
    </w:pPr>
    <w:rPr>
      <w:b/>
      <w:color w:val="000000" w:themeColor="text1"/>
      <w:sz w:val="40"/>
      <w:szCs w:val="52"/>
    </w:rPr>
  </w:style>
  <w:style w:type="character" w:customStyle="1" w:styleId="BDFtitleChar">
    <w:name w:val="BDF title Char"/>
    <w:basedOn w:val="TitleChar"/>
    <w:link w:val="BDFtitle"/>
    <w:rsid w:val="00E36D24"/>
    <w:rPr>
      <w:rFonts w:ascii="Arial" w:eastAsiaTheme="majorEastAsia" w:hAnsi="Arial" w:cstheme="majorBidi"/>
      <w:b/>
      <w:color w:val="000000" w:themeColor="text1"/>
      <w:spacing w:val="5"/>
      <w:kern w:val="28"/>
      <w:sz w:val="40"/>
      <w:szCs w:val="52"/>
    </w:rPr>
  </w:style>
  <w:style w:type="paragraph" w:styleId="Header">
    <w:name w:val="header"/>
    <w:basedOn w:val="Normal"/>
    <w:link w:val="HeaderChar"/>
    <w:uiPriority w:val="99"/>
    <w:unhideWhenUsed/>
    <w:rsid w:val="00E36D24"/>
    <w:pPr>
      <w:tabs>
        <w:tab w:val="center" w:pos="4513"/>
        <w:tab w:val="right" w:pos="9026"/>
      </w:tabs>
      <w:spacing w:after="0"/>
    </w:pPr>
  </w:style>
  <w:style w:type="character" w:customStyle="1" w:styleId="HeaderChar">
    <w:name w:val="Header Char"/>
    <w:basedOn w:val="DefaultParagraphFont"/>
    <w:link w:val="Header"/>
    <w:uiPriority w:val="99"/>
    <w:rsid w:val="00E36D24"/>
    <w:rPr>
      <w:rFonts w:ascii="Arial" w:hAnsi="Arial"/>
    </w:rPr>
  </w:style>
  <w:style w:type="character" w:styleId="PlaceholderText">
    <w:name w:val="Placeholder Text"/>
    <w:basedOn w:val="DefaultParagraphFont"/>
    <w:uiPriority w:val="99"/>
    <w:semiHidden/>
    <w:rsid w:val="00E36D24"/>
    <w:rPr>
      <w:color w:val="808080"/>
    </w:rPr>
  </w:style>
  <w:style w:type="paragraph" w:styleId="ListBullet">
    <w:name w:val="List Bullet"/>
    <w:basedOn w:val="Normal"/>
    <w:rsid w:val="0087302B"/>
    <w:pPr>
      <w:numPr>
        <w:numId w:val="5"/>
      </w:numPr>
      <w:spacing w:before="60" w:after="60"/>
    </w:pPr>
    <w:rPr>
      <w:rFonts w:eastAsia="Times" w:cs="Times New Roman"/>
      <w:szCs w:val="20"/>
    </w:rPr>
  </w:style>
  <w:style w:type="character" w:styleId="CommentReference">
    <w:name w:val="annotation reference"/>
    <w:basedOn w:val="DefaultParagraphFont"/>
    <w:uiPriority w:val="99"/>
    <w:semiHidden/>
    <w:unhideWhenUsed/>
    <w:rsid w:val="007F186C"/>
    <w:rPr>
      <w:sz w:val="16"/>
      <w:szCs w:val="16"/>
    </w:rPr>
  </w:style>
  <w:style w:type="paragraph" w:styleId="CommentText">
    <w:name w:val="annotation text"/>
    <w:basedOn w:val="Normal"/>
    <w:link w:val="CommentTextChar"/>
    <w:uiPriority w:val="99"/>
    <w:unhideWhenUsed/>
    <w:rsid w:val="007F186C"/>
    <w:rPr>
      <w:sz w:val="20"/>
      <w:szCs w:val="20"/>
    </w:rPr>
  </w:style>
  <w:style w:type="character" w:customStyle="1" w:styleId="CommentTextChar">
    <w:name w:val="Comment Text Char"/>
    <w:basedOn w:val="DefaultParagraphFont"/>
    <w:link w:val="CommentText"/>
    <w:uiPriority w:val="99"/>
    <w:rsid w:val="007F18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186C"/>
    <w:rPr>
      <w:b/>
      <w:bCs/>
    </w:rPr>
  </w:style>
  <w:style w:type="character" w:customStyle="1" w:styleId="CommentSubjectChar">
    <w:name w:val="Comment Subject Char"/>
    <w:basedOn w:val="CommentTextChar"/>
    <w:link w:val="CommentSubject"/>
    <w:uiPriority w:val="99"/>
    <w:semiHidden/>
    <w:rsid w:val="007F186C"/>
    <w:rPr>
      <w:rFonts w:ascii="Arial" w:hAnsi="Arial"/>
      <w:b/>
      <w:bCs/>
      <w:sz w:val="20"/>
      <w:szCs w:val="20"/>
    </w:rPr>
  </w:style>
  <w:style w:type="paragraph" w:styleId="BalloonText">
    <w:name w:val="Balloon Text"/>
    <w:basedOn w:val="Normal"/>
    <w:link w:val="BalloonTextChar"/>
    <w:uiPriority w:val="99"/>
    <w:semiHidden/>
    <w:unhideWhenUsed/>
    <w:rsid w:val="007F18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86C"/>
    <w:rPr>
      <w:rFonts w:ascii="Segoe UI" w:hAnsi="Segoe UI" w:cs="Segoe UI"/>
      <w:sz w:val="18"/>
      <w:szCs w:val="18"/>
    </w:rPr>
  </w:style>
  <w:style w:type="character" w:customStyle="1" w:styleId="NumberlistChar">
    <w:name w:val="Number list Char"/>
    <w:basedOn w:val="DefaultParagraphFont"/>
    <w:link w:val="Numberlist"/>
    <w:locked/>
    <w:rsid w:val="00C93156"/>
    <w:rPr>
      <w:rFonts w:ascii="Arial" w:hAnsi="Arial" w:cs="Calibri"/>
    </w:rPr>
  </w:style>
  <w:style w:type="paragraph" w:customStyle="1" w:styleId="Numberlist">
    <w:name w:val="Number list"/>
    <w:basedOn w:val="Normal"/>
    <w:link w:val="NumberlistChar"/>
    <w:qFormat/>
    <w:rsid w:val="00C93156"/>
    <w:pPr>
      <w:numPr>
        <w:numId w:val="19"/>
      </w:numPr>
    </w:pPr>
    <w:rPr>
      <w:rFonts w:cs="Calibri"/>
    </w:rPr>
  </w:style>
  <w:style w:type="paragraph" w:styleId="Revision">
    <w:name w:val="Revision"/>
    <w:hidden/>
    <w:uiPriority w:val="99"/>
    <w:semiHidden/>
    <w:rsid w:val="00CD3FCF"/>
    <w:rPr>
      <w:rFonts w:ascii="Arial" w:hAnsi="Arial"/>
    </w:rPr>
  </w:style>
  <w:style w:type="paragraph" w:customStyle="1" w:styleId="paragraph">
    <w:name w:val="paragraph"/>
    <w:basedOn w:val="Normal"/>
    <w:uiPriority w:val="99"/>
    <w:rsid w:val="00CD3376"/>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CD3376"/>
  </w:style>
  <w:style w:type="character" w:customStyle="1" w:styleId="eop">
    <w:name w:val="eop"/>
    <w:basedOn w:val="DefaultParagraphFont"/>
    <w:rsid w:val="00CD3376"/>
  </w:style>
  <w:style w:type="paragraph" w:customStyle="1" w:styleId="BDFbulletpoints">
    <w:name w:val="BDF bullet points"/>
    <w:basedOn w:val="Normal"/>
    <w:qFormat/>
    <w:rsid w:val="005605FD"/>
    <w:pPr>
      <w:keepLines/>
      <w:numPr>
        <w:numId w:val="26"/>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arnabyp@businessdisabilityforum.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00AF478794B9BAA68A201FE574049"/>
        <w:category>
          <w:name w:val="General"/>
          <w:gallery w:val="placeholder"/>
        </w:category>
        <w:types>
          <w:type w:val="bbPlcHdr"/>
        </w:types>
        <w:behaviors>
          <w:behavior w:val="content"/>
        </w:behaviors>
        <w:guid w:val="{FB52CB81-0819-4DD4-8477-ACD670A5F1BB}"/>
      </w:docPartPr>
      <w:docPartBody>
        <w:p w:rsidR="00064C08" w:rsidRDefault="00786C0F" w:rsidP="00786C0F">
          <w:pPr>
            <w:pStyle w:val="CCE00AF478794B9BAA68A201FE574049"/>
          </w:pPr>
          <w:r w:rsidRPr="001235EB">
            <w:rPr>
              <w:rStyle w:val="PlaceholderText"/>
            </w:rPr>
            <w:t>Click here to enter text.</w:t>
          </w:r>
        </w:p>
      </w:docPartBody>
    </w:docPart>
    <w:docPart>
      <w:docPartPr>
        <w:name w:val="A35233E3B66E416786E07AA140D01872"/>
        <w:category>
          <w:name w:val="General"/>
          <w:gallery w:val="placeholder"/>
        </w:category>
        <w:types>
          <w:type w:val="bbPlcHdr"/>
        </w:types>
        <w:behaviors>
          <w:behavior w:val="content"/>
        </w:behaviors>
        <w:guid w:val="{774A9FE7-6DB9-4E0D-99A1-FABAB47CE3B5}"/>
      </w:docPartPr>
      <w:docPartBody>
        <w:p w:rsidR="00064C08" w:rsidRDefault="00786C0F" w:rsidP="00786C0F">
          <w:pPr>
            <w:pStyle w:val="A35233E3B66E416786E07AA140D01872"/>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0F"/>
    <w:rsid w:val="00037CD2"/>
    <w:rsid w:val="00064C08"/>
    <w:rsid w:val="005B48B9"/>
    <w:rsid w:val="00642903"/>
    <w:rsid w:val="00786C0F"/>
    <w:rsid w:val="009258AF"/>
    <w:rsid w:val="0093357A"/>
    <w:rsid w:val="009A4AE9"/>
    <w:rsid w:val="00AB411B"/>
    <w:rsid w:val="00B05639"/>
    <w:rsid w:val="00B20091"/>
    <w:rsid w:val="00C85C41"/>
    <w:rsid w:val="00E14509"/>
    <w:rsid w:val="00E3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C0F"/>
    <w:rPr>
      <w:color w:val="808080"/>
    </w:rPr>
  </w:style>
  <w:style w:type="paragraph" w:customStyle="1" w:styleId="CCE00AF478794B9BAA68A201FE574049">
    <w:name w:val="CCE00AF478794B9BAA68A201FE574049"/>
    <w:rsid w:val="00786C0F"/>
  </w:style>
  <w:style w:type="paragraph" w:customStyle="1" w:styleId="A35233E3B66E416786E07AA140D01872">
    <w:name w:val="A35233E3B66E416786E07AA140D01872"/>
    <w:rsid w:val="0078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RPWS46J66VXY-726917863-46756</_dlc_DocId>
    <_dlc_DocIdUrl xmlns="b34a9253-453f-46a0-8f05-2d692abc2990">
      <Url>https://businessdisabilityforum.sharepoint.com/sites/hr/_layouts/15/DocIdRedir.aspx?ID=RPWS46J66VXY-726917863-46756</Url>
      <Description>RPWS46J66VXY-726917863-46756</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C35D59-29E0-4C39-9D33-544922D15899}"/>
</file>

<file path=customXml/itemProps2.xml><?xml version="1.0" encoding="utf-8"?>
<ds:datastoreItem xmlns:ds="http://schemas.openxmlformats.org/officeDocument/2006/customXml" ds:itemID="{A5BE6F2F-0967-4065-A1E6-4F9166E38B5D}">
  <ds:schemaRefs>
    <ds:schemaRef ds:uri="http://schemas.microsoft.com/sharepoint/v3/contenttype/forms"/>
  </ds:schemaRefs>
</ds:datastoreItem>
</file>

<file path=customXml/itemProps3.xml><?xml version="1.0" encoding="utf-8"?>
<ds:datastoreItem xmlns:ds="http://schemas.openxmlformats.org/officeDocument/2006/customXml" ds:itemID="{A70B3879-67EB-424B-9951-55BDA0305028}">
  <ds:schemaRefs>
    <ds:schemaRef ds:uri="http://schemas.openxmlformats.org/officeDocument/2006/bibliography"/>
  </ds:schemaRefs>
</ds:datastoreItem>
</file>

<file path=customXml/itemProps4.xml><?xml version="1.0" encoding="utf-8"?>
<ds:datastoreItem xmlns:ds="http://schemas.openxmlformats.org/officeDocument/2006/customXml" ds:itemID="{404045C7-E87F-460A-8689-DD2E0B0C82B2}">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customXml/itemProps5.xml><?xml version="1.0" encoding="utf-8"?>
<ds:datastoreItem xmlns:ds="http://schemas.openxmlformats.org/officeDocument/2006/customXml" ds:itemID="{C782278F-1476-4296-A0F8-71C20206A6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Leighfield</dc:creator>
  <cp:keywords/>
  <dc:description/>
  <cp:lastModifiedBy>Barnaby Powell</cp:lastModifiedBy>
  <cp:revision>7</cp:revision>
  <cp:lastPrinted>2024-01-03T16:14:00Z</cp:lastPrinted>
  <dcterms:created xsi:type="dcterms:W3CDTF">2025-04-04T08:07:00Z</dcterms:created>
  <dcterms:modified xsi:type="dcterms:W3CDTF">2025-04-04T08:22:00Z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Order">
    <vt:r8>2248200</vt:r8>
  </property>
  <property fmtid="{D5CDD505-2E9C-101B-9397-08002B2CF9AE}" pid="4" name="_dlc_DocIdItemGuid">
    <vt:lpwstr>4aad73b5-bdc7-44e8-b622-d2886e541f98</vt:lpwstr>
  </property>
  <property fmtid="{D5CDD505-2E9C-101B-9397-08002B2CF9AE}" pid="5" name="MediaServiceImageTags">
    <vt:lpwstr/>
  </property>
</Properties>
</file>