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FDAFD" w14:textId="77777777" w:rsidR="00092AA1" w:rsidRDefault="002204B8" w:rsidP="00B86F57">
      <w:pPr>
        <w:rPr>
          <w:b/>
          <w:color w:val="404040"/>
          <w:szCs w:val="24"/>
        </w:rPr>
      </w:pPr>
      <w:r>
        <w:rPr>
          <w:noProof/>
          <w:lang w:eastAsia="en-GB"/>
        </w:rPr>
        <mc:AlternateContent>
          <mc:Choice Requires="wps">
            <w:drawing>
              <wp:anchor distT="0" distB="0" distL="114300" distR="114300" simplePos="0" relativeHeight="251659264" behindDoc="0" locked="0" layoutInCell="1" allowOverlap="1" wp14:anchorId="448F9D70" wp14:editId="54979EDD">
                <wp:simplePos x="0" y="0"/>
                <wp:positionH relativeFrom="column">
                  <wp:posOffset>224155</wp:posOffset>
                </wp:positionH>
                <wp:positionV relativeFrom="paragraph">
                  <wp:posOffset>-1359535</wp:posOffset>
                </wp:positionV>
                <wp:extent cx="4114800" cy="1076325"/>
                <wp:effectExtent l="0" t="0" r="0" b="9525"/>
                <wp:wrapSquare wrapText="bothSides"/>
                <wp:docPr id="4" name="Text Box 4"/>
                <wp:cNvGraphicFramePr/>
                <a:graphic xmlns:a="http://schemas.openxmlformats.org/drawingml/2006/main">
                  <a:graphicData uri="http://schemas.microsoft.com/office/word/2010/wordprocessingShape">
                    <wps:wsp>
                      <wps:cNvSpPr txBox="1"/>
                      <wps:spPr>
                        <a:xfrm>
                          <a:off x="0" y="0"/>
                          <a:ext cx="4114800" cy="1076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9A29382" w14:textId="77777777" w:rsidR="00092AA1" w:rsidRPr="00837332" w:rsidRDefault="00092AA1" w:rsidP="00A1195A">
                            <w:pPr>
                              <w:pStyle w:val="BDFboxquote"/>
                              <w:rPr>
                                <w:sz w:val="40"/>
                                <w:szCs w:val="40"/>
                              </w:rPr>
                            </w:pPr>
                            <w:r w:rsidRPr="00837332">
                              <w:rPr>
                                <w:sz w:val="40"/>
                                <w:szCs w:val="40"/>
                              </w:rPr>
                              <w:t>Reasonable adjustments decision process and form</w:t>
                            </w:r>
                          </w:p>
                          <w:p w14:paraId="3D019361" w14:textId="77777777" w:rsidR="00092AA1" w:rsidRDefault="00092AA1" w:rsidP="00A119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8F9D70" id="_x0000_t202" coordsize="21600,21600" o:spt="202" path="m,l,21600r21600,l21600,xe">
                <v:stroke joinstyle="miter"/>
                <v:path gradientshapeok="t" o:connecttype="rect"/>
              </v:shapetype>
              <v:shape id="Text Box 4" o:spid="_x0000_s1026" type="#_x0000_t202" style="position:absolute;margin-left:17.65pt;margin-top:-107.05pt;width:324pt;height:8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" filled="f" stroked="f">
                <v:textbox>
                  <w:txbxContent>
                    <w:p w14:paraId="09A29382" w14:textId="77777777" w:rsidR="00092AA1" w:rsidRPr="00837332" w:rsidRDefault="00092AA1" w:rsidP="00A1195A">
                      <w:pPr>
                        <w:pStyle w:val="BDFboxquote"/>
                        <w:rPr>
                          <w:sz w:val="40"/>
                          <w:szCs w:val="40"/>
                        </w:rPr>
                      </w:pPr>
                      <w:r w:rsidRPr="00837332">
                        <w:rPr>
                          <w:sz w:val="40"/>
                          <w:szCs w:val="40"/>
                        </w:rPr>
                        <w:t>Reasonable adjustments decision process and form</w:t>
                      </w:r>
                    </w:p>
                    <w:p w14:paraId="3D019361" w14:textId="77777777" w:rsidR="00092AA1" w:rsidRDefault="00092AA1" w:rsidP="00A1195A"/>
                  </w:txbxContent>
                </v:textbox>
                <w10:wrap type="square"/>
              </v:shape>
            </w:pict>
          </mc:Fallback>
        </mc:AlternateContent>
      </w:r>
    </w:p>
    <w:p w14:paraId="51B0D7ED" w14:textId="77777777" w:rsidR="002204B8" w:rsidRDefault="002204B8" w:rsidP="002204B8">
      <w:pPr>
        <w:pStyle w:val="BDFsubheading"/>
      </w:pPr>
      <w:r>
        <w:t>How to use this form</w:t>
      </w:r>
    </w:p>
    <w:p w14:paraId="08588BE6" w14:textId="77777777" w:rsidR="002204B8" w:rsidRDefault="00B86F57" w:rsidP="00092AA1">
      <w:pPr>
        <w:tabs>
          <w:tab w:val="left" w:pos="10350"/>
        </w:tabs>
        <w:ind w:right="326"/>
        <w:rPr>
          <w:b/>
          <w:color w:val="404040"/>
          <w:szCs w:val="24"/>
        </w:rPr>
      </w:pPr>
      <w:r>
        <w:rPr>
          <w:b/>
          <w:color w:val="404040"/>
          <w:szCs w:val="24"/>
        </w:rPr>
        <w:t>Th</w:t>
      </w:r>
      <w:r w:rsidR="00891D4F">
        <w:rPr>
          <w:b/>
          <w:color w:val="404040"/>
          <w:szCs w:val="24"/>
        </w:rPr>
        <w:t>is</w:t>
      </w:r>
      <w:r>
        <w:rPr>
          <w:b/>
          <w:color w:val="404040"/>
          <w:sz w:val="28"/>
          <w:szCs w:val="28"/>
        </w:rPr>
        <w:t xml:space="preserve"> </w:t>
      </w:r>
      <w:r w:rsidRPr="00B86F57">
        <w:rPr>
          <w:b/>
          <w:color w:val="404040"/>
          <w:szCs w:val="24"/>
        </w:rPr>
        <w:t xml:space="preserve">process </w:t>
      </w:r>
      <w:r w:rsidR="00891D4F">
        <w:rPr>
          <w:b/>
          <w:color w:val="404040"/>
          <w:szCs w:val="24"/>
        </w:rPr>
        <w:t xml:space="preserve">and form </w:t>
      </w:r>
      <w:r w:rsidR="002204B8">
        <w:rPr>
          <w:b/>
          <w:color w:val="404040"/>
          <w:szCs w:val="24"/>
        </w:rPr>
        <w:t>is most helpful where organisations feel an adjustment might be unreasonable for them to make. This document will help a manager make an evidence-based decision about whether or not a workplace</w:t>
      </w:r>
      <w:r w:rsidRPr="00B86F57">
        <w:rPr>
          <w:b/>
          <w:color w:val="404040"/>
          <w:szCs w:val="24"/>
        </w:rPr>
        <w:t xml:space="preserve"> adjustment is ‘reasonable’</w:t>
      </w:r>
      <w:r w:rsidR="002204B8">
        <w:rPr>
          <w:b/>
          <w:color w:val="404040"/>
          <w:szCs w:val="24"/>
        </w:rPr>
        <w:t xml:space="preserve">. </w:t>
      </w:r>
    </w:p>
    <w:p w14:paraId="47FBA024" w14:textId="77777777" w:rsidR="002204B8" w:rsidRDefault="002204B8" w:rsidP="002204B8">
      <w:pPr>
        <w:tabs>
          <w:tab w:val="left" w:pos="10350"/>
        </w:tabs>
        <w:ind w:right="326"/>
        <w:rPr>
          <w:b/>
          <w:color w:val="404040"/>
          <w:szCs w:val="24"/>
        </w:rPr>
      </w:pPr>
      <w:r>
        <w:rPr>
          <w:b/>
          <w:color w:val="404040"/>
          <w:szCs w:val="24"/>
        </w:rPr>
        <w:t>For information on what a ‘reasonable adjust</w:t>
      </w:r>
      <w:r w:rsidR="00002717">
        <w:rPr>
          <w:b/>
          <w:color w:val="404040"/>
          <w:szCs w:val="24"/>
        </w:rPr>
        <w:t>ment</w:t>
      </w:r>
      <w:r>
        <w:rPr>
          <w:b/>
          <w:color w:val="404040"/>
          <w:szCs w:val="24"/>
        </w:rPr>
        <w:t xml:space="preserve">’ is, please log in to the </w:t>
      </w:r>
      <w:hyperlink r:id="rId8" w:history="1">
        <w:r w:rsidRPr="002204B8">
          <w:rPr>
            <w:rStyle w:val="Hyperlink"/>
            <w:b/>
            <w:szCs w:val="24"/>
            <w:u w:val="none"/>
          </w:rPr>
          <w:t>Members Hub</w:t>
        </w:r>
      </w:hyperlink>
      <w:r>
        <w:rPr>
          <w:b/>
          <w:color w:val="404040"/>
          <w:szCs w:val="24"/>
        </w:rPr>
        <w:t xml:space="preserve"> or contact the </w:t>
      </w:r>
      <w:hyperlink r:id="rId9" w:history="1">
        <w:r w:rsidRPr="002204B8">
          <w:rPr>
            <w:rStyle w:val="Hyperlink"/>
            <w:b/>
            <w:szCs w:val="24"/>
            <w:u w:val="none"/>
          </w:rPr>
          <w:t>Advice Service</w:t>
        </w:r>
      </w:hyperlink>
      <w:r w:rsidR="00002717">
        <w:rPr>
          <w:b/>
          <w:color w:val="404040"/>
          <w:szCs w:val="24"/>
        </w:rPr>
        <w:t xml:space="preserve"> for</w:t>
      </w:r>
      <w:r>
        <w:rPr>
          <w:b/>
          <w:color w:val="404040"/>
          <w:szCs w:val="24"/>
        </w:rPr>
        <w:t xml:space="preserve"> information.</w:t>
      </w:r>
    </w:p>
    <w:p w14:paraId="1B3B57A7" w14:textId="77777777" w:rsidR="00891D4F" w:rsidRPr="00B86F57" w:rsidRDefault="00002717" w:rsidP="00002717">
      <w:pPr>
        <w:pStyle w:val="BDFsubheading"/>
      </w:pPr>
      <w:r>
        <w:t>The p</w:t>
      </w:r>
      <w:r w:rsidR="00891D4F">
        <w:t xml:space="preserve">rocess for deciding </w:t>
      </w:r>
      <w:r w:rsidR="00837332">
        <w:t>if an adjustment is ‘reasonable’</w:t>
      </w:r>
    </w:p>
    <w:p w14:paraId="4E9E5B96" w14:textId="70637151" w:rsidR="00B86F57" w:rsidRPr="00837332" w:rsidRDefault="00B86F57" w:rsidP="00837332">
      <w:pPr>
        <w:tabs>
          <w:tab w:val="left" w:pos="10350"/>
        </w:tabs>
        <w:ind w:right="326"/>
        <w:rPr>
          <w:lang w:val="en-US"/>
        </w:rPr>
      </w:pPr>
      <w:r w:rsidRPr="00D22A14">
        <w:rPr>
          <w:lang w:val="en-US"/>
        </w:rPr>
        <w:t>The law does not require employers to make adjustments that are not reasonable. However, to determine whether or not a requested adjustment is reasonable for your organisation, you need to go through some steps to ensure that you have considered this thoroughly. There</w:t>
      </w:r>
      <w:r w:rsidR="00837332">
        <w:rPr>
          <w:lang w:val="en-US"/>
        </w:rPr>
        <w:t xml:space="preserve"> are </w:t>
      </w:r>
      <w:r w:rsidR="001B33AD">
        <w:rPr>
          <w:lang w:val="en-US"/>
        </w:rPr>
        <w:t>three</w:t>
      </w:r>
      <w:r w:rsidR="00837332">
        <w:rPr>
          <w:lang w:val="en-US"/>
        </w:rPr>
        <w:t xml:space="preserve"> parts to doing this: (1</w:t>
      </w:r>
      <w:r w:rsidRPr="00D22A14">
        <w:rPr>
          <w:lang w:val="en-US"/>
        </w:rPr>
        <w:t>) deciding if the duty to make a reason</w:t>
      </w:r>
      <w:r w:rsidR="00837332">
        <w:rPr>
          <w:lang w:val="en-US"/>
        </w:rPr>
        <w:t>able adjustment is required, (2</w:t>
      </w:r>
      <w:r w:rsidRPr="00D22A14">
        <w:rPr>
          <w:lang w:val="en-US"/>
        </w:rPr>
        <w:t xml:space="preserve">) </w:t>
      </w:r>
      <w:r w:rsidR="00837332">
        <w:rPr>
          <w:lang w:val="en-US"/>
        </w:rPr>
        <w:t>identifying possible adjustments; (3) deciding which (if any) of those adjustments</w:t>
      </w:r>
      <w:r w:rsidR="001B33AD">
        <w:rPr>
          <w:lang w:val="en-US"/>
        </w:rPr>
        <w:t xml:space="preserve"> are</w:t>
      </w:r>
      <w:bookmarkStart w:id="0" w:name="_GoBack"/>
      <w:bookmarkEnd w:id="0"/>
      <w:r w:rsidRPr="00D22A14">
        <w:rPr>
          <w:lang w:val="en-US"/>
        </w:rPr>
        <w:t xml:space="preserve"> reasonable.</w:t>
      </w:r>
    </w:p>
    <w:p w14:paraId="2C2C72FE" w14:textId="77777777" w:rsidR="00B86F57" w:rsidRPr="00B86F57" w:rsidRDefault="002204B8" w:rsidP="00092AA1">
      <w:pPr>
        <w:tabs>
          <w:tab w:val="left" w:pos="10350"/>
        </w:tabs>
        <w:ind w:right="326"/>
        <w:rPr>
          <w:b/>
          <w:lang w:val="en-US"/>
        </w:rPr>
      </w:pPr>
      <w:r>
        <w:rPr>
          <w:b/>
          <w:lang w:val="en-US"/>
        </w:rPr>
        <w:t xml:space="preserve">(1) </w:t>
      </w:r>
      <w:r w:rsidR="00B86F57" w:rsidRPr="00B86F57">
        <w:rPr>
          <w:b/>
          <w:lang w:val="en-US"/>
        </w:rPr>
        <w:t>Is an adjustment required? </w:t>
      </w:r>
    </w:p>
    <w:p w14:paraId="40444A86" w14:textId="77777777" w:rsidR="00B86F57" w:rsidRPr="00D22A14" w:rsidRDefault="00B86F57" w:rsidP="00092AA1">
      <w:pPr>
        <w:pStyle w:val="BDFbulletpoints"/>
        <w:tabs>
          <w:tab w:val="left" w:pos="10350"/>
        </w:tabs>
        <w:ind w:right="326"/>
        <w:rPr>
          <w:color w:val="131313"/>
          <w:lang w:val="en-US"/>
        </w:rPr>
      </w:pPr>
      <w:r w:rsidRPr="00D22A14">
        <w:rPr>
          <w:lang w:val="en-US"/>
        </w:rPr>
        <w:t>Is the person disadvantaged or experiencing a barrier at work?</w:t>
      </w:r>
    </w:p>
    <w:p w14:paraId="16EBBEC3" w14:textId="77777777" w:rsidR="00B86F57" w:rsidRPr="00D22A14" w:rsidRDefault="00B86F57" w:rsidP="00092AA1">
      <w:pPr>
        <w:pStyle w:val="BDFbulletpoints"/>
        <w:tabs>
          <w:tab w:val="left" w:pos="10350"/>
        </w:tabs>
        <w:ind w:right="326"/>
        <w:rPr>
          <w:color w:val="131313"/>
          <w:lang w:val="en-US"/>
        </w:rPr>
      </w:pPr>
      <w:r w:rsidRPr="00D22A14">
        <w:rPr>
          <w:lang w:val="en-US"/>
        </w:rPr>
        <w:t>Are they experiencing this disadvantage/barrier because of their disability?</w:t>
      </w:r>
    </w:p>
    <w:p w14:paraId="6D020EA3" w14:textId="77777777" w:rsidR="00B86F57" w:rsidRPr="00D22A14" w:rsidRDefault="00B86F57" w:rsidP="00092AA1">
      <w:pPr>
        <w:widowControl w:val="0"/>
        <w:tabs>
          <w:tab w:val="left" w:pos="10350"/>
        </w:tabs>
        <w:autoSpaceDE w:val="0"/>
        <w:autoSpaceDN w:val="0"/>
        <w:adjustRightInd w:val="0"/>
        <w:spacing w:after="0"/>
        <w:ind w:right="326"/>
        <w:rPr>
          <w:rFonts w:eastAsiaTheme="minorEastAsia" w:cs="Arial"/>
          <w:color w:val="181818"/>
          <w:szCs w:val="24"/>
          <w:lang w:val="en-US"/>
        </w:rPr>
      </w:pPr>
    </w:p>
    <w:p w14:paraId="02F86E37" w14:textId="77777777" w:rsidR="00B86F57" w:rsidRPr="00D22A14" w:rsidRDefault="00B86F57" w:rsidP="00092AA1">
      <w:pPr>
        <w:widowControl w:val="0"/>
        <w:tabs>
          <w:tab w:val="left" w:pos="10350"/>
        </w:tabs>
        <w:autoSpaceDE w:val="0"/>
        <w:autoSpaceDN w:val="0"/>
        <w:adjustRightInd w:val="0"/>
        <w:spacing w:after="0"/>
        <w:ind w:right="326"/>
        <w:rPr>
          <w:rFonts w:eastAsiaTheme="minorEastAsia" w:cs="Arial"/>
          <w:color w:val="131313"/>
          <w:szCs w:val="24"/>
          <w:lang w:val="en-US"/>
        </w:rPr>
      </w:pPr>
      <w:r w:rsidRPr="00D22A14">
        <w:rPr>
          <w:rFonts w:eastAsiaTheme="minorEastAsia" w:cs="Arial"/>
          <w:color w:val="181818"/>
          <w:szCs w:val="24"/>
          <w:lang w:val="en-US"/>
        </w:rPr>
        <w:t>If the answer is 'yes' to both of these, you then need</w:t>
      </w:r>
      <w:r w:rsidR="002204B8">
        <w:rPr>
          <w:rFonts w:eastAsiaTheme="minorEastAsia" w:cs="Arial"/>
          <w:color w:val="181818"/>
          <w:szCs w:val="24"/>
          <w:lang w:val="en-US"/>
        </w:rPr>
        <w:t xml:space="preserve"> to make a reasonable adjustment</w:t>
      </w:r>
      <w:r w:rsidR="00837332">
        <w:rPr>
          <w:rFonts w:eastAsiaTheme="minorEastAsia" w:cs="Arial"/>
          <w:color w:val="181818"/>
          <w:szCs w:val="24"/>
          <w:lang w:val="en-US"/>
        </w:rPr>
        <w:t>.</w:t>
      </w:r>
    </w:p>
    <w:p w14:paraId="0FA8F625" w14:textId="77777777" w:rsidR="00B86F57" w:rsidRDefault="00B86F57" w:rsidP="00092AA1">
      <w:pPr>
        <w:widowControl w:val="0"/>
        <w:tabs>
          <w:tab w:val="left" w:pos="10350"/>
        </w:tabs>
        <w:autoSpaceDE w:val="0"/>
        <w:autoSpaceDN w:val="0"/>
        <w:adjustRightInd w:val="0"/>
        <w:spacing w:after="0"/>
        <w:ind w:right="326"/>
        <w:rPr>
          <w:rFonts w:eastAsiaTheme="minorEastAsia" w:cs="Arial"/>
          <w:color w:val="181818"/>
          <w:szCs w:val="24"/>
          <w:lang w:val="en-US"/>
        </w:rPr>
      </w:pPr>
    </w:p>
    <w:p w14:paraId="5FF7ABD4" w14:textId="77777777" w:rsidR="00837332" w:rsidRPr="00002717" w:rsidRDefault="002204B8" w:rsidP="00092AA1">
      <w:pPr>
        <w:widowControl w:val="0"/>
        <w:tabs>
          <w:tab w:val="left" w:pos="10350"/>
        </w:tabs>
        <w:autoSpaceDE w:val="0"/>
        <w:autoSpaceDN w:val="0"/>
        <w:adjustRightInd w:val="0"/>
        <w:spacing w:after="0"/>
        <w:ind w:right="326"/>
        <w:rPr>
          <w:rFonts w:eastAsiaTheme="minorEastAsia" w:cs="Arial"/>
          <w:b/>
          <w:szCs w:val="24"/>
          <w:lang w:val="en-US"/>
        </w:rPr>
      </w:pPr>
      <w:r w:rsidRPr="00002717">
        <w:rPr>
          <w:rFonts w:eastAsiaTheme="minorEastAsia" w:cs="Arial"/>
          <w:b/>
          <w:szCs w:val="24"/>
          <w:lang w:val="en-US"/>
        </w:rPr>
        <w:t xml:space="preserve">(2) </w:t>
      </w:r>
      <w:r w:rsidR="00837332" w:rsidRPr="00002717">
        <w:rPr>
          <w:rFonts w:eastAsiaTheme="minorEastAsia" w:cs="Arial"/>
          <w:b/>
          <w:szCs w:val="24"/>
          <w:lang w:val="en-US"/>
        </w:rPr>
        <w:t>What adjustments could remove this barrier?</w:t>
      </w:r>
    </w:p>
    <w:p w14:paraId="3B87D250" w14:textId="77777777" w:rsidR="00837332" w:rsidRDefault="00837332" w:rsidP="00092AA1">
      <w:pPr>
        <w:widowControl w:val="0"/>
        <w:tabs>
          <w:tab w:val="left" w:pos="10350"/>
        </w:tabs>
        <w:autoSpaceDE w:val="0"/>
        <w:autoSpaceDN w:val="0"/>
        <w:adjustRightInd w:val="0"/>
        <w:spacing w:after="0"/>
        <w:ind w:right="326"/>
        <w:rPr>
          <w:rFonts w:eastAsiaTheme="minorEastAsia" w:cs="Arial"/>
          <w:color w:val="181818"/>
          <w:szCs w:val="24"/>
          <w:lang w:val="en-US"/>
        </w:rPr>
      </w:pPr>
    </w:p>
    <w:p w14:paraId="649C08EC" w14:textId="77777777" w:rsidR="00837332" w:rsidRDefault="00002717" w:rsidP="00002717">
      <w:pPr>
        <w:rPr>
          <w:rFonts w:eastAsiaTheme="minorEastAsia" w:cs="Arial"/>
          <w:color w:val="181818"/>
          <w:szCs w:val="24"/>
          <w:lang w:val="en-US"/>
        </w:rPr>
      </w:pPr>
      <w:r>
        <w:rPr>
          <w:lang w:val="en-US"/>
        </w:rPr>
        <w:t>Think about what would remove the barrier for the individual. Include the employee in this discussion as they may also be aware of what would help them.</w:t>
      </w:r>
    </w:p>
    <w:p w14:paraId="510F38F9" w14:textId="77777777" w:rsidR="00837332" w:rsidRPr="00D22A14" w:rsidRDefault="00837332" w:rsidP="00092AA1">
      <w:pPr>
        <w:widowControl w:val="0"/>
        <w:tabs>
          <w:tab w:val="left" w:pos="10350"/>
        </w:tabs>
        <w:autoSpaceDE w:val="0"/>
        <w:autoSpaceDN w:val="0"/>
        <w:adjustRightInd w:val="0"/>
        <w:spacing w:after="0"/>
        <w:ind w:right="326"/>
        <w:rPr>
          <w:rFonts w:eastAsiaTheme="minorEastAsia" w:cs="Arial"/>
          <w:color w:val="181818"/>
          <w:szCs w:val="24"/>
          <w:lang w:val="en-US"/>
        </w:rPr>
      </w:pPr>
    </w:p>
    <w:p w14:paraId="5009903B" w14:textId="77777777" w:rsidR="00B86F57" w:rsidRPr="00B86F57" w:rsidRDefault="00002717" w:rsidP="00092AA1">
      <w:pPr>
        <w:tabs>
          <w:tab w:val="left" w:pos="10350"/>
        </w:tabs>
        <w:ind w:right="326"/>
        <w:rPr>
          <w:b/>
          <w:lang w:val="en-US"/>
        </w:rPr>
      </w:pPr>
      <w:r>
        <w:rPr>
          <w:b/>
          <w:lang w:val="en-US"/>
        </w:rPr>
        <w:t xml:space="preserve">(3) </w:t>
      </w:r>
      <w:r w:rsidR="00B86F57" w:rsidRPr="00B86F57">
        <w:rPr>
          <w:b/>
          <w:lang w:val="en-US"/>
        </w:rPr>
        <w:t>Is the adjustment 'reasonable'?</w:t>
      </w:r>
    </w:p>
    <w:p w14:paraId="19EF173B" w14:textId="77777777" w:rsidR="00B86F57" w:rsidRPr="002204B8" w:rsidRDefault="00B86F57" w:rsidP="00092AA1">
      <w:pPr>
        <w:pStyle w:val="BDFbulletpoints"/>
        <w:tabs>
          <w:tab w:val="left" w:pos="10350"/>
        </w:tabs>
        <w:ind w:right="326"/>
        <w:rPr>
          <w:lang w:val="en-US"/>
        </w:rPr>
      </w:pPr>
      <w:r w:rsidRPr="002204B8">
        <w:rPr>
          <w:lang w:val="en-US"/>
        </w:rPr>
        <w:t>Effectiveness – how well does the adjustment in question remove or at least </w:t>
      </w:r>
      <w:r w:rsidR="00002717" w:rsidRPr="002204B8">
        <w:rPr>
          <w:lang w:val="en-US"/>
        </w:rPr>
        <w:t>minimize</w:t>
      </w:r>
      <w:r w:rsidRPr="002204B8">
        <w:rPr>
          <w:lang w:val="en-US"/>
        </w:rPr>
        <w:t> the disadvantage?</w:t>
      </w:r>
    </w:p>
    <w:p w14:paraId="045AE637" w14:textId="77777777" w:rsidR="00B86F57" w:rsidRPr="002204B8" w:rsidRDefault="00837332" w:rsidP="00092AA1">
      <w:pPr>
        <w:pStyle w:val="BDFbulletpoints"/>
        <w:tabs>
          <w:tab w:val="left" w:pos="10350"/>
        </w:tabs>
        <w:ind w:right="326"/>
        <w:rPr>
          <w:lang w:val="en-US"/>
        </w:rPr>
      </w:pPr>
      <w:r w:rsidRPr="002204B8">
        <w:rPr>
          <w:lang w:val="en-US"/>
        </w:rPr>
        <w:t>Practicability</w:t>
      </w:r>
      <w:r w:rsidR="00B86F57" w:rsidRPr="002204B8">
        <w:rPr>
          <w:lang w:val="en-US"/>
        </w:rPr>
        <w:t xml:space="preserve"> – how practical is the adjustment? For example, how long will it take to implement, will anyone need extra training, etc?</w:t>
      </w:r>
    </w:p>
    <w:p w14:paraId="2E3E6CCD" w14:textId="77777777" w:rsidR="00B86F57" w:rsidRPr="002204B8" w:rsidRDefault="00B86F57" w:rsidP="00092AA1">
      <w:pPr>
        <w:pStyle w:val="BDFbulletpoints"/>
        <w:tabs>
          <w:tab w:val="left" w:pos="10350"/>
        </w:tabs>
        <w:ind w:right="326"/>
        <w:rPr>
          <w:lang w:val="en-US"/>
        </w:rPr>
      </w:pPr>
      <w:r w:rsidRPr="002204B8">
        <w:rPr>
          <w:lang w:val="en-US"/>
        </w:rPr>
        <w:t>Cost – for example, how much will it cost, what financial resources availa</w:t>
      </w:r>
      <w:r w:rsidR="00837332" w:rsidRPr="002204B8">
        <w:rPr>
          <w:lang w:val="en-US"/>
        </w:rPr>
        <w:t>ble to the organisation (including</w:t>
      </w:r>
      <w:r w:rsidRPr="002204B8">
        <w:rPr>
          <w:lang w:val="en-US"/>
        </w:rPr>
        <w:t xml:space="preserve"> schemes such as Access to Work, for example), can your organisation afford it?</w:t>
      </w:r>
      <w:r w:rsidR="00FC666B" w:rsidRPr="002204B8">
        <w:rPr>
          <w:lang w:val="en-US"/>
        </w:rPr>
        <w:t xml:space="preserve"> </w:t>
      </w:r>
    </w:p>
    <w:p w14:paraId="2BE0BD61" w14:textId="77777777" w:rsidR="00B86F57" w:rsidRPr="002204B8" w:rsidRDefault="00B86F57" w:rsidP="00092AA1">
      <w:pPr>
        <w:pStyle w:val="BDFbulletpoints"/>
        <w:tabs>
          <w:tab w:val="left" w:pos="10350"/>
        </w:tabs>
        <w:ind w:right="326"/>
        <w:rPr>
          <w:lang w:val="en-US"/>
        </w:rPr>
      </w:pPr>
      <w:r w:rsidRPr="002204B8">
        <w:rPr>
          <w:lang w:val="en-US"/>
        </w:rPr>
        <w:t>Disruption – how disruptive to the business, to others, and to the needs of the organisation would it be to make this adjustment?</w:t>
      </w:r>
    </w:p>
    <w:p w14:paraId="67CE01F6" w14:textId="77777777" w:rsidR="00B86F57" w:rsidRPr="002204B8" w:rsidRDefault="00B86F57" w:rsidP="00092AA1">
      <w:pPr>
        <w:pStyle w:val="BDFbulletpoints"/>
        <w:tabs>
          <w:tab w:val="left" w:pos="10350"/>
        </w:tabs>
        <w:ind w:right="326"/>
        <w:rPr>
          <w:lang w:val="en-US"/>
        </w:rPr>
      </w:pPr>
      <w:r w:rsidRPr="002204B8">
        <w:rPr>
          <w:lang w:val="en-US"/>
        </w:rPr>
        <w:lastRenderedPageBreak/>
        <w:t>Risk – would making this adjustment cause any risk to others? (Note: An adjustment will not be ‘reasonable’ if anyone’s health and safety would be compromised by making that adjustment.)</w:t>
      </w:r>
    </w:p>
    <w:p w14:paraId="652E1E65" w14:textId="77777777" w:rsidR="00B86F57" w:rsidRPr="00D22A14" w:rsidRDefault="00B86F57" w:rsidP="00092AA1">
      <w:pPr>
        <w:pStyle w:val="ListParagraph"/>
        <w:widowControl w:val="0"/>
        <w:tabs>
          <w:tab w:val="left" w:pos="220"/>
          <w:tab w:val="left" w:pos="720"/>
          <w:tab w:val="left" w:pos="10350"/>
        </w:tabs>
        <w:autoSpaceDE w:val="0"/>
        <w:autoSpaceDN w:val="0"/>
        <w:adjustRightInd w:val="0"/>
        <w:spacing w:after="0" w:line="240" w:lineRule="auto"/>
        <w:ind w:right="326"/>
        <w:rPr>
          <w:rFonts w:ascii="Arial" w:eastAsiaTheme="minorEastAsia" w:hAnsi="Arial" w:cs="Arial"/>
          <w:sz w:val="24"/>
          <w:szCs w:val="24"/>
          <w:lang w:val="en-US"/>
        </w:rPr>
      </w:pPr>
    </w:p>
    <w:p w14:paraId="3550F557" w14:textId="77777777" w:rsidR="00B86F57" w:rsidRPr="00D22A14" w:rsidRDefault="00B86F57" w:rsidP="00092AA1">
      <w:pPr>
        <w:widowControl w:val="0"/>
        <w:tabs>
          <w:tab w:val="left" w:pos="220"/>
          <w:tab w:val="left" w:pos="720"/>
          <w:tab w:val="left" w:pos="10350"/>
        </w:tabs>
        <w:autoSpaceDE w:val="0"/>
        <w:autoSpaceDN w:val="0"/>
        <w:adjustRightInd w:val="0"/>
        <w:spacing w:after="0"/>
        <w:ind w:right="326"/>
        <w:rPr>
          <w:rFonts w:eastAsiaTheme="minorEastAsia" w:cs="Arial"/>
          <w:szCs w:val="24"/>
          <w:lang w:val="en-US"/>
        </w:rPr>
      </w:pPr>
      <w:r w:rsidRPr="00D22A14">
        <w:rPr>
          <w:rFonts w:eastAsiaTheme="minorEastAsia" w:cs="Arial"/>
          <w:szCs w:val="24"/>
          <w:lang w:val="en-US"/>
        </w:rPr>
        <w:t xml:space="preserve">Ensure that you </w:t>
      </w:r>
      <w:r>
        <w:rPr>
          <w:rFonts w:eastAsiaTheme="minorEastAsia" w:cs="Arial"/>
          <w:szCs w:val="24"/>
          <w:lang w:val="en-US"/>
        </w:rPr>
        <w:t>consider</w:t>
      </w:r>
      <w:r w:rsidRPr="00D22A14">
        <w:rPr>
          <w:rFonts w:eastAsiaTheme="minorEastAsia" w:cs="Arial"/>
          <w:szCs w:val="24"/>
          <w:lang w:val="en-US"/>
        </w:rPr>
        <w:t xml:space="preserve"> all information available to you </w:t>
      </w:r>
      <w:r>
        <w:rPr>
          <w:rFonts w:eastAsiaTheme="minorEastAsia" w:cs="Arial"/>
          <w:szCs w:val="24"/>
          <w:lang w:val="en-US"/>
        </w:rPr>
        <w:t>when</w:t>
      </w:r>
      <w:r w:rsidRPr="00D22A14">
        <w:rPr>
          <w:rFonts w:eastAsiaTheme="minorEastAsia" w:cs="Arial"/>
          <w:szCs w:val="24"/>
          <w:lang w:val="en-US"/>
        </w:rPr>
        <w:t xml:space="preserve"> answer</w:t>
      </w:r>
      <w:r>
        <w:rPr>
          <w:rFonts w:eastAsiaTheme="minorEastAsia" w:cs="Arial"/>
          <w:szCs w:val="24"/>
          <w:lang w:val="en-US"/>
        </w:rPr>
        <w:t>ing</w:t>
      </w:r>
      <w:r w:rsidRPr="00D22A14">
        <w:rPr>
          <w:rFonts w:eastAsiaTheme="minorEastAsia" w:cs="Arial"/>
          <w:szCs w:val="24"/>
          <w:lang w:val="en-US"/>
        </w:rPr>
        <w:t xml:space="preserve"> the above – for example reports from occupational health, medical professionals,</w:t>
      </w:r>
      <w:r>
        <w:rPr>
          <w:rFonts w:eastAsiaTheme="minorEastAsia" w:cs="Arial"/>
          <w:szCs w:val="24"/>
          <w:lang w:val="en-US"/>
        </w:rPr>
        <w:t xml:space="preserve"> or other workplace assessments – and ensure that you document both your decision-making process and the decision. The boxes below will help an organisation to document a decision.</w:t>
      </w:r>
    </w:p>
    <w:p w14:paraId="7DE0CC9D" w14:textId="77777777" w:rsidR="00891D4F" w:rsidRPr="00891D4F" w:rsidRDefault="00891D4F" w:rsidP="00891D4F">
      <w:pPr>
        <w:pStyle w:val="BDFsubheading"/>
      </w:pPr>
      <w:r>
        <w:t>Reasonable Adjustment Decision Form</w:t>
      </w:r>
    </w:p>
    <w:tbl>
      <w:tblPr>
        <w:tblStyle w:val="TableGrid"/>
        <w:tblW w:w="0" w:type="auto"/>
        <w:tblInd w:w="108" w:type="dxa"/>
        <w:tblLook w:val="04A0" w:firstRow="1" w:lastRow="0" w:firstColumn="1" w:lastColumn="0" w:noHBand="0" w:noVBand="1"/>
      </w:tblPr>
      <w:tblGrid>
        <w:gridCol w:w="10440"/>
      </w:tblGrid>
      <w:tr w:rsidR="00B86F57" w14:paraId="0735215A" w14:textId="77777777" w:rsidTr="00092AA1">
        <w:tc>
          <w:tcPr>
            <w:tcW w:w="10440" w:type="dxa"/>
            <w:shd w:val="clear" w:color="auto" w:fill="D9D9D9"/>
          </w:tcPr>
          <w:p w14:paraId="3416A436" w14:textId="77777777" w:rsidR="00B86F57" w:rsidRDefault="00092AA1" w:rsidP="00CA7D3A">
            <w:pPr>
              <w:rPr>
                <w:b/>
              </w:rPr>
            </w:pPr>
            <w:r>
              <w:rPr>
                <w:b/>
              </w:rPr>
              <w:t>Name of individual or case identification</w:t>
            </w:r>
          </w:p>
          <w:p w14:paraId="63A68B26" w14:textId="77777777" w:rsidR="00092AA1" w:rsidRPr="00891D4F" w:rsidRDefault="00891D4F" w:rsidP="00CA7D3A">
            <w:r>
              <w:t>The name of the individual or the way in which this case is identified</w:t>
            </w:r>
          </w:p>
        </w:tc>
      </w:tr>
      <w:tr w:rsidR="00B86F57" w14:paraId="56C80E4B" w14:textId="77777777" w:rsidTr="00092AA1">
        <w:tc>
          <w:tcPr>
            <w:tcW w:w="10440" w:type="dxa"/>
            <w:tcBorders>
              <w:bottom w:val="single" w:sz="4" w:space="0" w:color="auto"/>
            </w:tcBorders>
          </w:tcPr>
          <w:p w14:paraId="1C4D266E" w14:textId="77777777" w:rsidR="00092AA1" w:rsidRDefault="00092AA1" w:rsidP="00092AA1"/>
        </w:tc>
      </w:tr>
      <w:tr w:rsidR="00092AA1" w14:paraId="4F772C69" w14:textId="77777777" w:rsidTr="00092AA1">
        <w:tc>
          <w:tcPr>
            <w:tcW w:w="10440" w:type="dxa"/>
            <w:shd w:val="clear" w:color="auto" w:fill="D9D9D9"/>
          </w:tcPr>
          <w:p w14:paraId="53D94643" w14:textId="77777777" w:rsidR="00092AA1" w:rsidRDefault="00092AA1" w:rsidP="00B86F57">
            <w:pPr>
              <w:rPr>
                <w:b/>
              </w:rPr>
            </w:pPr>
            <w:r w:rsidRPr="00B86F57">
              <w:rPr>
                <w:b/>
              </w:rPr>
              <w:t>Identified barriers</w:t>
            </w:r>
            <w:r w:rsidR="005B2274">
              <w:rPr>
                <w:b/>
              </w:rPr>
              <w:t xml:space="preserve"> and discussion with individual</w:t>
            </w:r>
          </w:p>
          <w:p w14:paraId="51694B36" w14:textId="77777777" w:rsidR="00092AA1" w:rsidRPr="00FC666B" w:rsidRDefault="00092AA1" w:rsidP="005B2274">
            <w:r w:rsidRPr="00092AA1">
              <w:t xml:space="preserve">Enter a brief </w:t>
            </w:r>
            <w:r w:rsidR="00FC666B">
              <w:t xml:space="preserve">description of the </w:t>
            </w:r>
            <w:r w:rsidRPr="00092AA1">
              <w:t>barrier</w:t>
            </w:r>
            <w:r w:rsidR="00FC666B">
              <w:t xml:space="preserve"> </w:t>
            </w:r>
            <w:r w:rsidR="00072F38">
              <w:t xml:space="preserve">that </w:t>
            </w:r>
            <w:r w:rsidRPr="00092AA1">
              <w:t>has been identified</w:t>
            </w:r>
            <w:r w:rsidR="005B2274">
              <w:t xml:space="preserve"> and how the individual feels about the proposed adjustment in question</w:t>
            </w:r>
          </w:p>
        </w:tc>
      </w:tr>
      <w:tr w:rsidR="00092AA1" w14:paraId="66A0A3A4" w14:textId="77777777" w:rsidTr="00092AA1">
        <w:tc>
          <w:tcPr>
            <w:tcW w:w="10440" w:type="dxa"/>
          </w:tcPr>
          <w:p w14:paraId="29EF9129" w14:textId="77777777" w:rsidR="00092AA1" w:rsidRPr="00B86F57" w:rsidRDefault="00092AA1" w:rsidP="00092AA1">
            <w:pPr>
              <w:rPr>
                <w:i/>
              </w:rPr>
            </w:pPr>
          </w:p>
        </w:tc>
      </w:tr>
    </w:tbl>
    <w:p w14:paraId="3BB2AAF0" w14:textId="77777777" w:rsidR="00B86F57" w:rsidRDefault="00B86F57" w:rsidP="00B86F57"/>
    <w:tbl>
      <w:tblPr>
        <w:tblStyle w:val="TableGrid"/>
        <w:tblW w:w="0" w:type="auto"/>
        <w:tblInd w:w="108" w:type="dxa"/>
        <w:tblLook w:val="04A0" w:firstRow="1" w:lastRow="0" w:firstColumn="1" w:lastColumn="0" w:noHBand="0" w:noVBand="1"/>
      </w:tblPr>
      <w:tblGrid>
        <w:gridCol w:w="10440"/>
      </w:tblGrid>
      <w:tr w:rsidR="00B86F57" w14:paraId="383E4B55" w14:textId="77777777" w:rsidTr="00092AA1">
        <w:tc>
          <w:tcPr>
            <w:tcW w:w="10440" w:type="dxa"/>
            <w:shd w:val="clear" w:color="auto" w:fill="D9D9D9"/>
          </w:tcPr>
          <w:p w14:paraId="5054834A" w14:textId="77777777" w:rsidR="00B86F57" w:rsidRDefault="00B86F57" w:rsidP="00B86F57">
            <w:pPr>
              <w:rPr>
                <w:b/>
              </w:rPr>
            </w:pPr>
            <w:r w:rsidRPr="00B86F57">
              <w:rPr>
                <w:b/>
              </w:rPr>
              <w:t>Effectiveness</w:t>
            </w:r>
          </w:p>
          <w:p w14:paraId="553DA05F" w14:textId="77777777" w:rsidR="00CA7D3A" w:rsidRPr="00CA7D3A" w:rsidRDefault="00CA7D3A" w:rsidP="00B86F57">
            <w:r>
              <w:t>Detail how effective the adjustment under consideration would remove or minimise the identified barrier for the individual</w:t>
            </w:r>
          </w:p>
        </w:tc>
      </w:tr>
      <w:tr w:rsidR="00B86F57" w14:paraId="29805422" w14:textId="77777777" w:rsidTr="00092AA1">
        <w:tc>
          <w:tcPr>
            <w:tcW w:w="10440" w:type="dxa"/>
            <w:tcBorders>
              <w:bottom w:val="single" w:sz="4" w:space="0" w:color="auto"/>
            </w:tcBorders>
          </w:tcPr>
          <w:p w14:paraId="48DCC828" w14:textId="77777777" w:rsidR="00B86F57" w:rsidRDefault="00B86F57" w:rsidP="00B86F57"/>
          <w:p w14:paraId="58F77CEC" w14:textId="77777777" w:rsidR="00B86F57" w:rsidRDefault="00B86F57" w:rsidP="00B86F57"/>
        </w:tc>
      </w:tr>
      <w:tr w:rsidR="00B86F57" w14:paraId="4983A248" w14:textId="77777777" w:rsidTr="00092AA1">
        <w:tc>
          <w:tcPr>
            <w:tcW w:w="10440" w:type="dxa"/>
            <w:shd w:val="clear" w:color="auto" w:fill="D9D9D9"/>
          </w:tcPr>
          <w:p w14:paraId="3B28737E" w14:textId="77777777" w:rsidR="00B86F57" w:rsidRPr="00CA7D3A" w:rsidRDefault="00B86F57" w:rsidP="00B86F57">
            <w:pPr>
              <w:rPr>
                <w:b/>
              </w:rPr>
            </w:pPr>
            <w:r w:rsidRPr="00CA7D3A">
              <w:rPr>
                <w:b/>
              </w:rPr>
              <w:t>Practicality</w:t>
            </w:r>
          </w:p>
          <w:p w14:paraId="19E38C22" w14:textId="77777777" w:rsidR="00CA7D3A" w:rsidRDefault="00CA7D3A" w:rsidP="00CA7D3A">
            <w:r>
              <w:t>Detail the practicalities of making this adjustment – for example, the length of time it will take to implement; any additional resources needed to implement or maintain the adjustment.</w:t>
            </w:r>
          </w:p>
        </w:tc>
      </w:tr>
      <w:tr w:rsidR="00B86F57" w14:paraId="7089F3BC" w14:textId="77777777" w:rsidTr="00092AA1">
        <w:tc>
          <w:tcPr>
            <w:tcW w:w="10440" w:type="dxa"/>
            <w:tcBorders>
              <w:bottom w:val="single" w:sz="4" w:space="0" w:color="auto"/>
            </w:tcBorders>
          </w:tcPr>
          <w:p w14:paraId="59F58B42" w14:textId="77777777" w:rsidR="00B86F57" w:rsidRDefault="00B86F57" w:rsidP="00B86F57"/>
          <w:p w14:paraId="3BEC3A6B" w14:textId="77777777" w:rsidR="00CA7D3A" w:rsidRDefault="00CA7D3A" w:rsidP="00B86F57"/>
        </w:tc>
      </w:tr>
      <w:tr w:rsidR="00B86F57" w14:paraId="5F320076" w14:textId="77777777" w:rsidTr="00092AA1">
        <w:tc>
          <w:tcPr>
            <w:tcW w:w="10440" w:type="dxa"/>
            <w:shd w:val="clear" w:color="auto" w:fill="D9D9D9"/>
          </w:tcPr>
          <w:p w14:paraId="77585D78" w14:textId="77777777" w:rsidR="00B86F57" w:rsidRPr="00CA7D3A" w:rsidRDefault="00B86F57" w:rsidP="00B86F57">
            <w:pPr>
              <w:rPr>
                <w:b/>
              </w:rPr>
            </w:pPr>
            <w:r w:rsidRPr="00CA7D3A">
              <w:rPr>
                <w:b/>
              </w:rPr>
              <w:t>Cost</w:t>
            </w:r>
          </w:p>
          <w:p w14:paraId="1406AD46" w14:textId="77777777" w:rsidR="00CA7D3A" w:rsidRDefault="00CA7D3A" w:rsidP="00B86F57">
            <w:r>
              <w:t>Detail the cost of this adjustment and how it will be funded. Ensure all sources of funds are considered (such as Access to Work).</w:t>
            </w:r>
          </w:p>
        </w:tc>
      </w:tr>
      <w:tr w:rsidR="00B86F57" w14:paraId="348D3395" w14:textId="77777777" w:rsidTr="00092AA1">
        <w:tc>
          <w:tcPr>
            <w:tcW w:w="10440" w:type="dxa"/>
            <w:tcBorders>
              <w:bottom w:val="single" w:sz="4" w:space="0" w:color="auto"/>
            </w:tcBorders>
          </w:tcPr>
          <w:p w14:paraId="1C48AB40" w14:textId="77777777" w:rsidR="00B86F57" w:rsidRDefault="00B86F57" w:rsidP="00B86F57"/>
          <w:p w14:paraId="2ADE7DCF" w14:textId="77777777" w:rsidR="00CA7D3A" w:rsidRDefault="00CA7D3A" w:rsidP="00B86F57"/>
        </w:tc>
      </w:tr>
      <w:tr w:rsidR="00B86F57" w14:paraId="1113EC72" w14:textId="77777777" w:rsidTr="00092AA1">
        <w:tc>
          <w:tcPr>
            <w:tcW w:w="10440" w:type="dxa"/>
            <w:shd w:val="clear" w:color="auto" w:fill="D9D9D9"/>
          </w:tcPr>
          <w:p w14:paraId="2800BC9D" w14:textId="77777777" w:rsidR="00B86F57" w:rsidRPr="00CA7D3A" w:rsidRDefault="00B86F57" w:rsidP="00B86F57">
            <w:pPr>
              <w:rPr>
                <w:b/>
              </w:rPr>
            </w:pPr>
            <w:r w:rsidRPr="00CA7D3A">
              <w:rPr>
                <w:b/>
              </w:rPr>
              <w:t>Disruption</w:t>
            </w:r>
          </w:p>
          <w:p w14:paraId="3F509293" w14:textId="77777777" w:rsidR="00CA7D3A" w:rsidRDefault="00CA7D3A" w:rsidP="005B2274">
            <w:r>
              <w:t xml:space="preserve">Detail the extent of disruption </w:t>
            </w:r>
            <w:r w:rsidR="005B2274">
              <w:t>and the effect making this adjustment will have on other stakeholders and the</w:t>
            </w:r>
            <w:r>
              <w:t xml:space="preserve"> business </w:t>
            </w:r>
            <w:r w:rsidR="005B2274">
              <w:t>as a whole.</w:t>
            </w:r>
          </w:p>
        </w:tc>
      </w:tr>
      <w:tr w:rsidR="00B86F57" w14:paraId="10CDA4CF" w14:textId="77777777" w:rsidTr="00092AA1">
        <w:tc>
          <w:tcPr>
            <w:tcW w:w="10440" w:type="dxa"/>
            <w:tcBorders>
              <w:bottom w:val="single" w:sz="4" w:space="0" w:color="auto"/>
            </w:tcBorders>
          </w:tcPr>
          <w:p w14:paraId="44627920" w14:textId="77777777" w:rsidR="00CA7D3A" w:rsidRDefault="00CA7D3A" w:rsidP="00B86F57"/>
        </w:tc>
      </w:tr>
      <w:tr w:rsidR="00B86F57" w14:paraId="761673E7" w14:textId="77777777" w:rsidTr="00092AA1">
        <w:tc>
          <w:tcPr>
            <w:tcW w:w="10440" w:type="dxa"/>
            <w:shd w:val="clear" w:color="auto" w:fill="D9D9D9"/>
          </w:tcPr>
          <w:p w14:paraId="3C38470E" w14:textId="77777777" w:rsidR="00B86F57" w:rsidRPr="00CA7D3A" w:rsidRDefault="00B86F57" w:rsidP="00B86F57">
            <w:pPr>
              <w:rPr>
                <w:b/>
              </w:rPr>
            </w:pPr>
            <w:r w:rsidRPr="00CA7D3A">
              <w:rPr>
                <w:b/>
              </w:rPr>
              <w:lastRenderedPageBreak/>
              <w:t>Health and safety risk</w:t>
            </w:r>
          </w:p>
          <w:p w14:paraId="560AC438" w14:textId="77777777" w:rsidR="00CA7D3A" w:rsidRDefault="00CA7D3A" w:rsidP="005B2274">
            <w:r>
              <w:t xml:space="preserve">Detail the level of health and safety risk </w:t>
            </w:r>
            <w:r w:rsidR="005B2274">
              <w:t xml:space="preserve">of </w:t>
            </w:r>
            <w:r>
              <w:t>all stakeholders</w:t>
            </w:r>
            <w:r w:rsidR="005B2274">
              <w:t xml:space="preserve"> involved in making this adjustment.</w:t>
            </w:r>
          </w:p>
        </w:tc>
      </w:tr>
      <w:tr w:rsidR="00B86F57" w14:paraId="4A6D430D" w14:textId="77777777" w:rsidTr="00092AA1">
        <w:tc>
          <w:tcPr>
            <w:tcW w:w="10440" w:type="dxa"/>
          </w:tcPr>
          <w:p w14:paraId="566963C5" w14:textId="77777777" w:rsidR="00B86F57" w:rsidRDefault="00B86F57" w:rsidP="00B86F57"/>
          <w:p w14:paraId="24256A57" w14:textId="77777777" w:rsidR="00CA7D3A" w:rsidRDefault="00CA7D3A" w:rsidP="00B86F57"/>
        </w:tc>
      </w:tr>
    </w:tbl>
    <w:p w14:paraId="5CB23372" w14:textId="77777777" w:rsidR="00092AA1" w:rsidRDefault="00092AA1" w:rsidP="00B86F57"/>
    <w:tbl>
      <w:tblPr>
        <w:tblStyle w:val="TableGrid"/>
        <w:tblW w:w="0" w:type="auto"/>
        <w:tblInd w:w="108" w:type="dxa"/>
        <w:tblLook w:val="04A0" w:firstRow="1" w:lastRow="0" w:firstColumn="1" w:lastColumn="0" w:noHBand="0" w:noVBand="1"/>
      </w:tblPr>
      <w:tblGrid>
        <w:gridCol w:w="10440"/>
      </w:tblGrid>
      <w:tr w:rsidR="00B86F57" w14:paraId="1C52D867" w14:textId="77777777" w:rsidTr="00092AA1">
        <w:tc>
          <w:tcPr>
            <w:tcW w:w="10440" w:type="dxa"/>
            <w:shd w:val="clear" w:color="auto" w:fill="D9D9D9"/>
          </w:tcPr>
          <w:p w14:paraId="3B6C8191" w14:textId="77777777" w:rsidR="00B86F57" w:rsidRPr="00B86F57" w:rsidRDefault="00F64758" w:rsidP="00B86F57">
            <w:pPr>
              <w:rPr>
                <w:b/>
              </w:rPr>
            </w:pPr>
            <w:r>
              <w:rPr>
                <w:b/>
              </w:rPr>
              <w:t>Additional e</w:t>
            </w:r>
            <w:r w:rsidR="00B86F57" w:rsidRPr="00B86F57">
              <w:rPr>
                <w:b/>
              </w:rPr>
              <w:t>vidence to support decision</w:t>
            </w:r>
          </w:p>
          <w:p w14:paraId="4CB379C2" w14:textId="77777777" w:rsidR="00B86F57" w:rsidRPr="00B86F57" w:rsidRDefault="00B86F57" w:rsidP="00B86F57">
            <w:pPr>
              <w:rPr>
                <w:color w:val="auto"/>
              </w:rPr>
            </w:pPr>
            <w:r w:rsidRPr="00B86F57">
              <w:rPr>
                <w:color w:val="auto"/>
              </w:rPr>
              <w:t>List the evidence that was considered to help reach the decision</w:t>
            </w:r>
          </w:p>
        </w:tc>
      </w:tr>
      <w:tr w:rsidR="00B86F57" w14:paraId="0212EF21" w14:textId="77777777" w:rsidTr="00092AA1">
        <w:tc>
          <w:tcPr>
            <w:tcW w:w="10440" w:type="dxa"/>
            <w:shd w:val="clear" w:color="auto" w:fill="auto"/>
          </w:tcPr>
          <w:p w14:paraId="3144A17D" w14:textId="77777777" w:rsidR="00B86F57" w:rsidRPr="00002717" w:rsidRDefault="00B86F57" w:rsidP="00B86F57">
            <w:pPr>
              <w:pStyle w:val="BDFbulletpoints"/>
            </w:pPr>
            <w:r w:rsidRPr="00002717">
              <w:t>[Example: Assessment from occupational health stated…]</w:t>
            </w:r>
          </w:p>
          <w:p w14:paraId="30F4097C" w14:textId="77777777" w:rsidR="00B86F57" w:rsidRPr="00002717" w:rsidRDefault="00B86F57" w:rsidP="00B86F57">
            <w:pPr>
              <w:pStyle w:val="BDFbulletpoints"/>
            </w:pPr>
            <w:r w:rsidRPr="00002717">
              <w:t>[Example: Access to Work report identified…]</w:t>
            </w:r>
          </w:p>
          <w:p w14:paraId="1D1CA20E" w14:textId="77777777" w:rsidR="00891D4F" w:rsidRDefault="00891D4F" w:rsidP="00891D4F">
            <w:pPr>
              <w:pStyle w:val="BDFbulletpoints"/>
              <w:numPr>
                <w:ilvl w:val="0"/>
                <w:numId w:val="0"/>
              </w:numPr>
              <w:ind w:left="720" w:hanging="360"/>
              <w:rPr>
                <w:i/>
              </w:rPr>
            </w:pPr>
          </w:p>
          <w:p w14:paraId="6E81BBEA" w14:textId="77777777" w:rsidR="00891D4F" w:rsidRPr="00B86F57" w:rsidRDefault="00891D4F" w:rsidP="00891D4F">
            <w:pPr>
              <w:pStyle w:val="BDFbulletpoints"/>
              <w:numPr>
                <w:ilvl w:val="0"/>
                <w:numId w:val="0"/>
              </w:numPr>
              <w:ind w:left="720" w:hanging="360"/>
              <w:rPr>
                <w:i/>
              </w:rPr>
            </w:pPr>
          </w:p>
        </w:tc>
      </w:tr>
    </w:tbl>
    <w:p w14:paraId="2B6C86DA" w14:textId="77777777" w:rsidR="00B86F57" w:rsidRDefault="00B86F57" w:rsidP="00B86F57"/>
    <w:tbl>
      <w:tblPr>
        <w:tblStyle w:val="TableGrid"/>
        <w:tblW w:w="0" w:type="auto"/>
        <w:tblInd w:w="108" w:type="dxa"/>
        <w:tblLook w:val="04A0" w:firstRow="1" w:lastRow="0" w:firstColumn="1" w:lastColumn="0" w:noHBand="0" w:noVBand="1"/>
      </w:tblPr>
      <w:tblGrid>
        <w:gridCol w:w="10440"/>
      </w:tblGrid>
      <w:tr w:rsidR="005B2274" w14:paraId="482C2D27" w14:textId="77777777" w:rsidTr="005B2274">
        <w:tc>
          <w:tcPr>
            <w:tcW w:w="10440" w:type="dxa"/>
            <w:shd w:val="clear" w:color="auto" w:fill="D9D9D9"/>
          </w:tcPr>
          <w:p w14:paraId="7D7E2612" w14:textId="77777777" w:rsidR="005B2274" w:rsidRPr="005B2274" w:rsidRDefault="005B2274" w:rsidP="00B86F57">
            <w:pPr>
              <w:rPr>
                <w:b/>
              </w:rPr>
            </w:pPr>
            <w:r w:rsidRPr="005B2274">
              <w:rPr>
                <w:b/>
              </w:rPr>
              <w:t>Decision</w:t>
            </w:r>
            <w:r>
              <w:rPr>
                <w:b/>
              </w:rPr>
              <w:t xml:space="preserve"> and next steps</w:t>
            </w:r>
          </w:p>
          <w:p w14:paraId="6B877F51" w14:textId="77777777" w:rsidR="005B2274" w:rsidRDefault="005B2274" w:rsidP="00B86F57">
            <w:r>
              <w:t>Details of the decision made by the organisation and next steps</w:t>
            </w:r>
          </w:p>
        </w:tc>
      </w:tr>
      <w:tr w:rsidR="005B2274" w14:paraId="4F3305E2" w14:textId="77777777" w:rsidTr="005B2274">
        <w:tc>
          <w:tcPr>
            <w:tcW w:w="10440" w:type="dxa"/>
          </w:tcPr>
          <w:p w14:paraId="61CD0C34" w14:textId="77777777" w:rsidR="005B2274" w:rsidRDefault="005B2274" w:rsidP="00B86F57"/>
          <w:p w14:paraId="125A1B55" w14:textId="77777777" w:rsidR="005B2274" w:rsidRDefault="005B2274" w:rsidP="00B86F57"/>
          <w:p w14:paraId="25D749B2" w14:textId="77777777" w:rsidR="005B2274" w:rsidRDefault="005B2274" w:rsidP="00B86F57"/>
        </w:tc>
      </w:tr>
    </w:tbl>
    <w:p w14:paraId="73758F3B" w14:textId="77777777" w:rsidR="00891D4F" w:rsidRDefault="00891D4F" w:rsidP="00B86F57"/>
    <w:tbl>
      <w:tblPr>
        <w:tblStyle w:val="TableGrid"/>
        <w:tblW w:w="0" w:type="auto"/>
        <w:tblInd w:w="108" w:type="dxa"/>
        <w:tblLook w:val="04A0" w:firstRow="1" w:lastRow="0" w:firstColumn="1" w:lastColumn="0" w:noHBand="0" w:noVBand="1"/>
      </w:tblPr>
      <w:tblGrid>
        <w:gridCol w:w="2529"/>
        <w:gridCol w:w="7911"/>
      </w:tblGrid>
      <w:tr w:rsidR="00092AA1" w14:paraId="2A284115" w14:textId="77777777" w:rsidTr="00092AA1">
        <w:tc>
          <w:tcPr>
            <w:tcW w:w="2529" w:type="dxa"/>
            <w:shd w:val="clear" w:color="auto" w:fill="D9D9D9"/>
          </w:tcPr>
          <w:p w14:paraId="0004CC5D" w14:textId="77777777" w:rsidR="00D23671" w:rsidRPr="00092AA1" w:rsidRDefault="00092AA1" w:rsidP="00B86F57">
            <w:pPr>
              <w:rPr>
                <w:b/>
              </w:rPr>
            </w:pPr>
            <w:r w:rsidRPr="00092AA1">
              <w:rPr>
                <w:b/>
              </w:rPr>
              <w:t>Completed by</w:t>
            </w:r>
          </w:p>
        </w:tc>
        <w:tc>
          <w:tcPr>
            <w:tcW w:w="7911" w:type="dxa"/>
          </w:tcPr>
          <w:p w14:paraId="5320BE10" w14:textId="77777777" w:rsidR="00092AA1" w:rsidRDefault="00092AA1" w:rsidP="00B86F57"/>
        </w:tc>
      </w:tr>
      <w:tr w:rsidR="00092AA1" w14:paraId="43B97944" w14:textId="77777777" w:rsidTr="00092AA1">
        <w:tc>
          <w:tcPr>
            <w:tcW w:w="2529" w:type="dxa"/>
            <w:shd w:val="clear" w:color="auto" w:fill="D9D9D9"/>
          </w:tcPr>
          <w:p w14:paraId="65559F17" w14:textId="77777777" w:rsidR="00092AA1" w:rsidRPr="00092AA1" w:rsidRDefault="00092AA1" w:rsidP="00B86F57">
            <w:pPr>
              <w:rPr>
                <w:b/>
              </w:rPr>
            </w:pPr>
            <w:r w:rsidRPr="00092AA1">
              <w:rPr>
                <w:b/>
              </w:rPr>
              <w:t>Job title</w:t>
            </w:r>
          </w:p>
        </w:tc>
        <w:tc>
          <w:tcPr>
            <w:tcW w:w="7911" w:type="dxa"/>
          </w:tcPr>
          <w:p w14:paraId="20C514BE" w14:textId="77777777" w:rsidR="00092AA1" w:rsidRDefault="00092AA1" w:rsidP="00B86F57"/>
        </w:tc>
      </w:tr>
      <w:tr w:rsidR="00092AA1" w14:paraId="441115D3" w14:textId="77777777" w:rsidTr="00092AA1">
        <w:tc>
          <w:tcPr>
            <w:tcW w:w="2529" w:type="dxa"/>
            <w:shd w:val="clear" w:color="auto" w:fill="D9D9D9"/>
          </w:tcPr>
          <w:p w14:paraId="3D6E010B" w14:textId="77777777" w:rsidR="00092AA1" w:rsidRPr="00092AA1" w:rsidRDefault="00092AA1" w:rsidP="00B86F57">
            <w:pPr>
              <w:rPr>
                <w:b/>
              </w:rPr>
            </w:pPr>
            <w:r w:rsidRPr="00092AA1">
              <w:rPr>
                <w:b/>
              </w:rPr>
              <w:t xml:space="preserve">Department </w:t>
            </w:r>
          </w:p>
        </w:tc>
        <w:tc>
          <w:tcPr>
            <w:tcW w:w="7911" w:type="dxa"/>
          </w:tcPr>
          <w:p w14:paraId="402AC695" w14:textId="77777777" w:rsidR="00092AA1" w:rsidRDefault="00092AA1" w:rsidP="00B86F57"/>
        </w:tc>
      </w:tr>
      <w:tr w:rsidR="00092AA1" w14:paraId="2752D6D2" w14:textId="77777777" w:rsidTr="00092AA1">
        <w:tc>
          <w:tcPr>
            <w:tcW w:w="2529" w:type="dxa"/>
            <w:shd w:val="clear" w:color="auto" w:fill="D9D9D9"/>
          </w:tcPr>
          <w:p w14:paraId="5E7F155E" w14:textId="77777777" w:rsidR="00092AA1" w:rsidRPr="00092AA1" w:rsidRDefault="00092AA1" w:rsidP="00B86F57">
            <w:pPr>
              <w:rPr>
                <w:b/>
              </w:rPr>
            </w:pPr>
            <w:r w:rsidRPr="00092AA1">
              <w:rPr>
                <w:b/>
              </w:rPr>
              <w:t>Date</w:t>
            </w:r>
          </w:p>
        </w:tc>
        <w:tc>
          <w:tcPr>
            <w:tcW w:w="7911" w:type="dxa"/>
          </w:tcPr>
          <w:p w14:paraId="4C63AF8F" w14:textId="77777777" w:rsidR="00092AA1" w:rsidRDefault="00092AA1" w:rsidP="00B86F57"/>
        </w:tc>
      </w:tr>
    </w:tbl>
    <w:p w14:paraId="3007EFE9" w14:textId="77777777" w:rsidR="00B86F57" w:rsidRDefault="00B86F57" w:rsidP="00B86F57"/>
    <w:tbl>
      <w:tblPr>
        <w:tblStyle w:val="TableGrid"/>
        <w:tblW w:w="0" w:type="auto"/>
        <w:tblInd w:w="108" w:type="dxa"/>
        <w:tblLook w:val="04A0" w:firstRow="1" w:lastRow="0" w:firstColumn="1" w:lastColumn="0" w:noHBand="0" w:noVBand="1"/>
      </w:tblPr>
      <w:tblGrid>
        <w:gridCol w:w="2547"/>
        <w:gridCol w:w="7943"/>
      </w:tblGrid>
      <w:tr w:rsidR="00002717" w14:paraId="5FF39D0E" w14:textId="77777777" w:rsidTr="00002717">
        <w:tc>
          <w:tcPr>
            <w:tcW w:w="2547" w:type="dxa"/>
            <w:shd w:val="clear" w:color="auto" w:fill="D9D9D9" w:themeFill="background1" w:themeFillShade="D9"/>
          </w:tcPr>
          <w:p w14:paraId="3B8B8B45" w14:textId="77777777" w:rsidR="00002717" w:rsidRPr="00002717" w:rsidRDefault="00002717" w:rsidP="00B86F57">
            <w:pPr>
              <w:rPr>
                <w:b/>
              </w:rPr>
            </w:pPr>
            <w:r w:rsidRPr="00002717">
              <w:rPr>
                <w:b/>
              </w:rPr>
              <w:t>Verified by</w:t>
            </w:r>
          </w:p>
        </w:tc>
        <w:tc>
          <w:tcPr>
            <w:tcW w:w="7943" w:type="dxa"/>
          </w:tcPr>
          <w:p w14:paraId="736AB6CC" w14:textId="77777777" w:rsidR="00002717" w:rsidRDefault="00002717" w:rsidP="00B86F57">
            <w:r>
              <w:t>[This decision should be signed off by a senior member of staff]</w:t>
            </w:r>
          </w:p>
        </w:tc>
      </w:tr>
      <w:tr w:rsidR="00002717" w14:paraId="368E7CD5" w14:textId="77777777" w:rsidTr="00002717">
        <w:tc>
          <w:tcPr>
            <w:tcW w:w="2547" w:type="dxa"/>
            <w:shd w:val="clear" w:color="auto" w:fill="D9D9D9" w:themeFill="background1" w:themeFillShade="D9"/>
          </w:tcPr>
          <w:p w14:paraId="1FDD0020" w14:textId="77777777" w:rsidR="00002717" w:rsidRPr="00002717" w:rsidRDefault="00002717" w:rsidP="00B86F57">
            <w:pPr>
              <w:rPr>
                <w:b/>
              </w:rPr>
            </w:pPr>
            <w:r w:rsidRPr="00002717">
              <w:rPr>
                <w:b/>
              </w:rPr>
              <w:t xml:space="preserve">Job Title </w:t>
            </w:r>
          </w:p>
        </w:tc>
        <w:tc>
          <w:tcPr>
            <w:tcW w:w="7943" w:type="dxa"/>
          </w:tcPr>
          <w:p w14:paraId="7C5A7D86" w14:textId="77777777" w:rsidR="00002717" w:rsidRDefault="00002717" w:rsidP="00B86F57"/>
        </w:tc>
      </w:tr>
      <w:tr w:rsidR="00002717" w14:paraId="52AE4811" w14:textId="77777777" w:rsidTr="00002717">
        <w:tc>
          <w:tcPr>
            <w:tcW w:w="2547" w:type="dxa"/>
            <w:shd w:val="clear" w:color="auto" w:fill="D9D9D9" w:themeFill="background1" w:themeFillShade="D9"/>
          </w:tcPr>
          <w:p w14:paraId="1357DAA9" w14:textId="77777777" w:rsidR="00002717" w:rsidRPr="00002717" w:rsidRDefault="00002717" w:rsidP="00B86F57">
            <w:pPr>
              <w:rPr>
                <w:b/>
              </w:rPr>
            </w:pPr>
            <w:r w:rsidRPr="00002717">
              <w:rPr>
                <w:b/>
              </w:rPr>
              <w:t>Date</w:t>
            </w:r>
          </w:p>
        </w:tc>
        <w:tc>
          <w:tcPr>
            <w:tcW w:w="7943" w:type="dxa"/>
          </w:tcPr>
          <w:p w14:paraId="2C6C52B9" w14:textId="77777777" w:rsidR="00002717" w:rsidRDefault="00002717" w:rsidP="00B86F57"/>
        </w:tc>
      </w:tr>
    </w:tbl>
    <w:p w14:paraId="030F8B3F" w14:textId="77777777" w:rsidR="00D23671" w:rsidRPr="00B86F57" w:rsidRDefault="00D23671" w:rsidP="00B86F57"/>
    <w:p w14:paraId="065DA5EA" w14:textId="77777777" w:rsidR="00A1195A" w:rsidRPr="00CB5CF7" w:rsidRDefault="004722EB" w:rsidP="00A1195A">
      <w:hyperlink r:id="rId10" w:history="1">
        <w:r w:rsidR="00A1195A" w:rsidRPr="00765EB1">
          <w:rPr>
            <w:rStyle w:val="Hyperlink"/>
          </w:rPr>
          <w:t>www.businessdisabilityforum.org.uk</w:t>
        </w:r>
      </w:hyperlink>
    </w:p>
    <w:p w14:paraId="51B2B410" w14:textId="77777777" w:rsidR="00534D6A" w:rsidRPr="00CB5CF7" w:rsidRDefault="00534D6A" w:rsidP="00A1195A">
      <w:r w:rsidRPr="00CB5CF7">
        <w:t>Business Disability Forum is committed to ensuring that all its products and services are as accessible as possible to everyone, including disabled people. If you wish to discuss anything with regard to accessibility of this document please contact us. </w:t>
      </w:r>
    </w:p>
    <w:p w14:paraId="4FB2A12B" w14:textId="77777777" w:rsidR="00534D6A" w:rsidRPr="00CB5CF7" w:rsidRDefault="00534D6A" w:rsidP="00A1195A">
      <w:r w:rsidRPr="00CB5CF7">
        <w:t>Registered charity no: 1018463. </w:t>
      </w:r>
    </w:p>
    <w:p w14:paraId="12DDD799" w14:textId="77777777" w:rsidR="00534D6A" w:rsidRPr="00CB5CF7" w:rsidRDefault="00534D6A" w:rsidP="00A1195A">
      <w:r w:rsidRPr="00CB5CF7">
        <w:rPr>
          <w:b/>
        </w:rPr>
        <w:t>Registered Office:</w:t>
      </w:r>
      <w:r w:rsidRPr="00CB5CF7">
        <w:t xml:space="preserve"> Nutmeg House, 60 Gainsford Street, London SE1 2NY.</w:t>
      </w:r>
    </w:p>
    <w:p w14:paraId="63A4CE6A" w14:textId="77777777" w:rsidR="009B0DE9" w:rsidRPr="009B0DE9" w:rsidRDefault="00534D6A" w:rsidP="00A1195A">
      <w:r w:rsidRPr="00CB5CF7">
        <w:t>Registered in England under Company No. 2603700</w:t>
      </w:r>
    </w:p>
    <w:sectPr w:rsidR="009B0DE9" w:rsidRPr="009B0DE9" w:rsidSect="00092AA1">
      <w:headerReference w:type="even" r:id="rId11"/>
      <w:footerReference w:type="even" r:id="rId12"/>
      <w:footerReference w:type="default" r:id="rId13"/>
      <w:headerReference w:type="first" r:id="rId14"/>
      <w:footerReference w:type="first" r:id="rId15"/>
      <w:pgSz w:w="11900" w:h="16840"/>
      <w:pgMar w:top="1008" w:right="562" w:bottom="1440" w:left="562" w:header="706" w:footer="64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CB9CD" w14:textId="77777777" w:rsidR="00BE29A3" w:rsidRDefault="00BE29A3" w:rsidP="00A1195A">
      <w:r>
        <w:separator/>
      </w:r>
    </w:p>
  </w:endnote>
  <w:endnote w:type="continuationSeparator" w:id="0">
    <w:p w14:paraId="70E938C5" w14:textId="77777777" w:rsidR="00BE29A3" w:rsidRDefault="00BE29A3" w:rsidP="00A11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FAA44" w14:textId="77777777" w:rsidR="00092AA1" w:rsidRDefault="00092AA1" w:rsidP="00A1195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2A3D0A9" w14:textId="77777777" w:rsidR="00092AA1" w:rsidRDefault="00092AA1" w:rsidP="00A119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0515C" w14:textId="77777777" w:rsidR="00092AA1" w:rsidRDefault="00092AA1" w:rsidP="00A1195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002717">
      <w:rPr>
        <w:rStyle w:val="PageNumber"/>
        <w:noProof/>
      </w:rPr>
      <w:t>3</w:t>
    </w:r>
    <w:r>
      <w:rPr>
        <w:rStyle w:val="PageNumber"/>
      </w:rPr>
      <w:fldChar w:fldCharType="end"/>
    </w:r>
  </w:p>
  <w:p w14:paraId="433E167B" w14:textId="77777777" w:rsidR="00092AA1" w:rsidRDefault="00092AA1" w:rsidP="00A1195A">
    <w:pPr>
      <w:pStyle w:val="Footer"/>
    </w:pPr>
    <w:r>
      <w:rPr>
        <w:noProof/>
        <w:lang w:eastAsia="en-GB"/>
      </w:rPr>
      <mc:AlternateContent>
        <mc:Choice Requires="wps">
          <w:drawing>
            <wp:anchor distT="0" distB="0" distL="114300" distR="114300" simplePos="0" relativeHeight="251659263" behindDoc="0" locked="0" layoutInCell="1" allowOverlap="1" wp14:anchorId="37A14085" wp14:editId="403507C8">
              <wp:simplePos x="0" y="0"/>
              <wp:positionH relativeFrom="column">
                <wp:posOffset>-10795</wp:posOffset>
              </wp:positionH>
              <wp:positionV relativeFrom="paragraph">
                <wp:posOffset>-127000</wp:posOffset>
              </wp:positionV>
              <wp:extent cx="6640195" cy="4064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640195" cy="406400"/>
                      </a:xfrm>
                      <a:prstGeom prst="rect">
                        <a:avLst/>
                      </a:prstGeom>
                      <a:solidFill>
                        <a:schemeClr val="accent2"/>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4811D5" w14:textId="77777777" w:rsidR="00092AA1" w:rsidRPr="00B86F57" w:rsidRDefault="00092AA1" w:rsidP="00A1195A">
                          <w:pPr>
                            <w:rPr>
                              <w:color w:val="FFFFFF" w:themeColor="background1"/>
                            </w:rPr>
                          </w:pPr>
                          <w:r w:rsidRPr="00B86F57">
                            <w:rPr>
                              <w:color w:val="FFFFFF" w:themeColor="background1"/>
                            </w:rPr>
                            <w:t>Reasonable adjustments decision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14085" id="_x0000_t202" coordsize="21600,21600" o:spt="202" path="m,l,21600r21600,l21600,xe">
              <v:stroke joinstyle="miter"/>
              <v:path gradientshapeok="t" o:connecttype="rect"/>
            </v:shapetype>
            <v:shape id="Text Box 11" o:spid="_x0000_s1027" type="#_x0000_t202" style="position:absolute;margin-left:-.85pt;margin-top:-10pt;width:522.85pt;height:32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" fillcolor="#4d4f53 [3205]" stroked="f">
              <v:textbox>
                <w:txbxContent>
                  <w:p w14:paraId="314811D5" w14:textId="77777777" w:rsidR="00092AA1" w:rsidRPr="00B86F57" w:rsidRDefault="00092AA1" w:rsidP="00A1195A">
                    <w:pPr>
                      <w:rPr>
                        <w:color w:val="FFFFFF" w:themeColor="background1"/>
                      </w:rPr>
                    </w:pPr>
                    <w:r w:rsidRPr="00B86F57">
                      <w:rPr>
                        <w:color w:val="FFFFFF" w:themeColor="background1"/>
                      </w:rPr>
                      <w:t>Reasonable adjustments decision form</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05E07" w14:textId="77777777" w:rsidR="00092AA1" w:rsidRDefault="00092AA1">
    <w:pPr>
      <w:pStyle w:val="Footer"/>
    </w:pPr>
    <w:r>
      <w:rPr>
        <w:noProof/>
        <w:lang w:eastAsia="en-GB"/>
      </w:rPr>
      <mc:AlternateContent>
        <mc:Choice Requires="wps">
          <w:drawing>
            <wp:anchor distT="0" distB="0" distL="114300" distR="114300" simplePos="0" relativeHeight="251661311" behindDoc="0" locked="0" layoutInCell="1" allowOverlap="1" wp14:anchorId="0E10135F" wp14:editId="19C3DA83">
              <wp:simplePos x="0" y="0"/>
              <wp:positionH relativeFrom="column">
                <wp:posOffset>0</wp:posOffset>
              </wp:positionH>
              <wp:positionV relativeFrom="paragraph">
                <wp:posOffset>25400</wp:posOffset>
              </wp:positionV>
              <wp:extent cx="6629400" cy="406400"/>
              <wp:effectExtent l="0" t="0" r="0" b="0"/>
              <wp:wrapNone/>
              <wp:docPr id="6" name="Text Box 6"/>
              <wp:cNvGraphicFramePr/>
              <a:graphic xmlns:a="http://schemas.openxmlformats.org/drawingml/2006/main">
                <a:graphicData uri="http://schemas.microsoft.com/office/word/2010/wordprocessingShape">
                  <wps:wsp>
                    <wps:cNvSpPr txBox="1"/>
                    <wps:spPr>
                      <a:xfrm>
                        <a:off x="0" y="0"/>
                        <a:ext cx="6629400" cy="406400"/>
                      </a:xfrm>
                      <a:prstGeom prst="rect">
                        <a:avLst/>
                      </a:prstGeom>
                      <a:solidFill>
                        <a:schemeClr val="accent2"/>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716EC3" w14:textId="77777777" w:rsidR="00092AA1" w:rsidRPr="00B86F57" w:rsidRDefault="00092AA1" w:rsidP="00092AA1">
                          <w:pPr>
                            <w:rPr>
                              <w:color w:val="FFFFFF" w:themeColor="background1"/>
                            </w:rPr>
                          </w:pPr>
                          <w:r w:rsidRPr="00B86F57">
                            <w:rPr>
                              <w:color w:val="FFFFFF" w:themeColor="background1"/>
                            </w:rPr>
                            <w:t>Reasonable adjustments decision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10135F" id="_x0000_t202" coordsize="21600,21600" o:spt="202" path="m,l,21600r21600,l21600,xe">
              <v:stroke joinstyle="miter"/>
              <v:path gradientshapeok="t" o:connecttype="rect"/>
            </v:shapetype>
            <v:shape id="Text Box 6" o:spid="_x0000_s1028" type="#_x0000_t202" style="position:absolute;margin-left:0;margin-top:2pt;width:522pt;height:32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" fillcolor="#4d4f53 [3205]" stroked="f">
              <v:textbox>
                <w:txbxContent>
                  <w:p w14:paraId="33716EC3" w14:textId="77777777" w:rsidR="00092AA1" w:rsidRPr="00B86F57" w:rsidRDefault="00092AA1" w:rsidP="00092AA1">
                    <w:pPr>
                      <w:rPr>
                        <w:color w:val="FFFFFF" w:themeColor="background1"/>
                      </w:rPr>
                    </w:pPr>
                    <w:r w:rsidRPr="00B86F57">
                      <w:rPr>
                        <w:color w:val="FFFFFF" w:themeColor="background1"/>
                      </w:rPr>
                      <w:t>Reasonable adjustments decision form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66192" w14:textId="77777777" w:rsidR="00BE29A3" w:rsidRDefault="00BE29A3" w:rsidP="00A1195A">
      <w:r>
        <w:separator/>
      </w:r>
    </w:p>
  </w:footnote>
  <w:footnote w:type="continuationSeparator" w:id="0">
    <w:p w14:paraId="02091AF9" w14:textId="77777777" w:rsidR="00BE29A3" w:rsidRDefault="00BE29A3" w:rsidP="00A11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C6F92" w14:textId="77777777" w:rsidR="00092AA1" w:rsidRDefault="00092AA1" w:rsidP="00A1195A">
    <w:pP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1D12E52" w14:textId="77777777" w:rsidR="00092AA1" w:rsidRDefault="00092AA1" w:rsidP="00A119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21D68" w14:textId="77777777" w:rsidR="00092AA1" w:rsidRDefault="00092AA1">
    <w:pPr>
      <w:pStyle w:val="Header"/>
    </w:pPr>
    <w:r>
      <w:rPr>
        <w:noProof/>
        <w:lang w:eastAsia="en-GB"/>
      </w:rPr>
      <w:drawing>
        <wp:inline distT="0" distB="0" distL="0" distR="0" wp14:anchorId="4D7858D9" wp14:editId="1CF56AD4">
          <wp:extent cx="6836410" cy="154230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F Banner Revised.jpg"/>
                  <pic:cNvPicPr/>
                </pic:nvPicPr>
                <pic:blipFill>
                  <a:blip r:embed="rId1">
                    <a:extLst>
                      <a:ext uri="{28A0092B-C50C-407E-A947-70E740481C1C}">
                        <a14:useLocalDpi xmlns:a14="http://schemas.microsoft.com/office/drawing/2010/main" val="0"/>
                      </a:ext>
                    </a:extLst>
                  </a:blip>
                  <a:stretch>
                    <a:fillRect/>
                  </a:stretch>
                </pic:blipFill>
                <pic:spPr>
                  <a:xfrm>
                    <a:off x="0" y="0"/>
                    <a:ext cx="6836410" cy="15423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50770"/>
    <w:multiLevelType w:val="multilevel"/>
    <w:tmpl w:val="25CEB844"/>
    <w:lvl w:ilvl="0">
      <w:numFmt w:val="bullet"/>
      <w:lvlText w:val="•"/>
      <w:lvlJc w:val="left"/>
      <w:pPr>
        <w:tabs>
          <w:tab w:val="num" w:pos="196"/>
        </w:tabs>
        <w:ind w:left="196" w:hanging="196"/>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1" w15:restartNumberingAfterBreak="0">
    <w:nsid w:val="13585D71"/>
    <w:multiLevelType w:val="multilevel"/>
    <w:tmpl w:val="0D1AFB9A"/>
    <w:lvl w:ilvl="0">
      <w:numFmt w:val="bullet"/>
      <w:lvlText w:val="•"/>
      <w:lvlJc w:val="left"/>
      <w:pPr>
        <w:tabs>
          <w:tab w:val="num" w:pos="196"/>
        </w:tabs>
        <w:ind w:left="196" w:hanging="196"/>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2" w15:restartNumberingAfterBreak="0">
    <w:nsid w:val="1A9E5FD3"/>
    <w:multiLevelType w:val="multilevel"/>
    <w:tmpl w:val="CAC0A77A"/>
    <w:lvl w:ilvl="0">
      <w:numFmt w:val="bullet"/>
      <w:lvlText w:val="•"/>
      <w:lvlJc w:val="left"/>
      <w:pPr>
        <w:tabs>
          <w:tab w:val="num" w:pos="196"/>
        </w:tabs>
        <w:ind w:left="196" w:hanging="196"/>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3" w15:restartNumberingAfterBreak="0">
    <w:nsid w:val="1E4607F9"/>
    <w:multiLevelType w:val="multilevel"/>
    <w:tmpl w:val="D710FF8E"/>
    <w:lvl w:ilvl="0">
      <w:start w:val="1"/>
      <w:numFmt w:val="bullet"/>
      <w:lvlText w:val=""/>
      <w:lvlJc w:val="left"/>
      <w:pPr>
        <w:ind w:left="720" w:hanging="360"/>
      </w:pPr>
      <w:rPr>
        <w:rFonts w:ascii="Symbol" w:hAnsi="Symbol" w:hint="default"/>
        <w:color w:val="00B588" w:themeColor="accent5"/>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015546"/>
    <w:multiLevelType w:val="hybridMultilevel"/>
    <w:tmpl w:val="18CCD144"/>
    <w:lvl w:ilvl="0" w:tplc="415CC1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E9429C"/>
    <w:multiLevelType w:val="hybridMultilevel"/>
    <w:tmpl w:val="D096C56E"/>
    <w:lvl w:ilvl="0" w:tplc="A50E9B18">
      <w:start w:val="1"/>
      <w:numFmt w:val="bullet"/>
      <w:pStyle w:val="BDFbulletpoints"/>
      <w:lvlText w:val=""/>
      <w:lvlJc w:val="left"/>
      <w:pPr>
        <w:ind w:left="720" w:hanging="360"/>
      </w:pPr>
      <w:rPr>
        <w:rFonts w:ascii="Symbol" w:hAnsi="Symbol" w:hint="default"/>
        <w:b/>
        <w:bCs/>
        <w:i w:val="0"/>
        <w:iCs w:val="0"/>
        <w:color w:val="007AC9" w:themeColor="accent1"/>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E0B6F"/>
    <w:multiLevelType w:val="multilevel"/>
    <w:tmpl w:val="BF8C0400"/>
    <w:lvl w:ilvl="0">
      <w:numFmt w:val="bullet"/>
      <w:lvlText w:val="•"/>
      <w:lvlJc w:val="left"/>
      <w:pPr>
        <w:tabs>
          <w:tab w:val="num" w:pos="262"/>
        </w:tabs>
        <w:ind w:left="262" w:hanging="262"/>
      </w:pPr>
      <w:rPr>
        <w:b/>
        <w:bCs/>
        <w:position w:val="0"/>
        <w:sz w:val="29"/>
        <w:szCs w:val="29"/>
      </w:rPr>
    </w:lvl>
    <w:lvl w:ilvl="1">
      <w:start w:val="1"/>
      <w:numFmt w:val="bullet"/>
      <w:lvlText w:val="•"/>
      <w:lvlJc w:val="left"/>
      <w:pPr>
        <w:tabs>
          <w:tab w:val="num" w:pos="502"/>
        </w:tabs>
        <w:ind w:left="502" w:hanging="262"/>
      </w:pPr>
      <w:rPr>
        <w:b/>
        <w:bCs/>
        <w:position w:val="0"/>
        <w:sz w:val="29"/>
        <w:szCs w:val="29"/>
      </w:rPr>
    </w:lvl>
    <w:lvl w:ilvl="2">
      <w:start w:val="1"/>
      <w:numFmt w:val="bullet"/>
      <w:lvlText w:val="•"/>
      <w:lvlJc w:val="left"/>
      <w:pPr>
        <w:tabs>
          <w:tab w:val="num" w:pos="742"/>
        </w:tabs>
        <w:ind w:left="742" w:hanging="262"/>
      </w:pPr>
      <w:rPr>
        <w:b/>
        <w:bCs/>
        <w:position w:val="0"/>
        <w:sz w:val="29"/>
        <w:szCs w:val="29"/>
      </w:rPr>
    </w:lvl>
    <w:lvl w:ilvl="3">
      <w:start w:val="1"/>
      <w:numFmt w:val="bullet"/>
      <w:lvlText w:val="•"/>
      <w:lvlJc w:val="left"/>
      <w:pPr>
        <w:tabs>
          <w:tab w:val="num" w:pos="982"/>
        </w:tabs>
        <w:ind w:left="982" w:hanging="262"/>
      </w:pPr>
      <w:rPr>
        <w:b/>
        <w:bCs/>
        <w:position w:val="0"/>
        <w:sz w:val="29"/>
        <w:szCs w:val="29"/>
      </w:rPr>
    </w:lvl>
    <w:lvl w:ilvl="4">
      <w:start w:val="1"/>
      <w:numFmt w:val="bullet"/>
      <w:lvlText w:val="•"/>
      <w:lvlJc w:val="left"/>
      <w:pPr>
        <w:tabs>
          <w:tab w:val="num" w:pos="1222"/>
        </w:tabs>
        <w:ind w:left="1222" w:hanging="262"/>
      </w:pPr>
      <w:rPr>
        <w:b/>
        <w:bCs/>
        <w:position w:val="0"/>
        <w:sz w:val="29"/>
        <w:szCs w:val="29"/>
      </w:rPr>
    </w:lvl>
    <w:lvl w:ilvl="5">
      <w:start w:val="1"/>
      <w:numFmt w:val="bullet"/>
      <w:lvlText w:val="•"/>
      <w:lvlJc w:val="left"/>
      <w:pPr>
        <w:tabs>
          <w:tab w:val="num" w:pos="1462"/>
        </w:tabs>
        <w:ind w:left="1462" w:hanging="262"/>
      </w:pPr>
      <w:rPr>
        <w:b/>
        <w:bCs/>
        <w:position w:val="0"/>
        <w:sz w:val="29"/>
        <w:szCs w:val="29"/>
      </w:rPr>
    </w:lvl>
    <w:lvl w:ilvl="6">
      <w:start w:val="1"/>
      <w:numFmt w:val="bullet"/>
      <w:lvlText w:val="•"/>
      <w:lvlJc w:val="left"/>
      <w:pPr>
        <w:tabs>
          <w:tab w:val="num" w:pos="1702"/>
        </w:tabs>
        <w:ind w:left="1702" w:hanging="262"/>
      </w:pPr>
      <w:rPr>
        <w:b/>
        <w:bCs/>
        <w:position w:val="0"/>
        <w:sz w:val="29"/>
        <w:szCs w:val="29"/>
      </w:rPr>
    </w:lvl>
    <w:lvl w:ilvl="7">
      <w:start w:val="1"/>
      <w:numFmt w:val="bullet"/>
      <w:lvlText w:val="•"/>
      <w:lvlJc w:val="left"/>
      <w:pPr>
        <w:tabs>
          <w:tab w:val="num" w:pos="1942"/>
        </w:tabs>
        <w:ind w:left="1942" w:hanging="262"/>
      </w:pPr>
      <w:rPr>
        <w:b/>
        <w:bCs/>
        <w:position w:val="0"/>
        <w:sz w:val="29"/>
        <w:szCs w:val="29"/>
      </w:rPr>
    </w:lvl>
    <w:lvl w:ilvl="8">
      <w:start w:val="1"/>
      <w:numFmt w:val="bullet"/>
      <w:lvlText w:val="•"/>
      <w:lvlJc w:val="left"/>
      <w:pPr>
        <w:tabs>
          <w:tab w:val="num" w:pos="2182"/>
        </w:tabs>
        <w:ind w:left="2182" w:hanging="262"/>
      </w:pPr>
      <w:rPr>
        <w:b/>
        <w:bCs/>
        <w:position w:val="0"/>
        <w:sz w:val="29"/>
        <w:szCs w:val="29"/>
      </w:rPr>
    </w:lvl>
  </w:abstractNum>
  <w:abstractNum w:abstractNumId="7" w15:restartNumberingAfterBreak="0">
    <w:nsid w:val="281F766D"/>
    <w:multiLevelType w:val="multilevel"/>
    <w:tmpl w:val="041E2CD8"/>
    <w:lvl w:ilvl="0">
      <w:numFmt w:val="bullet"/>
      <w:lvlText w:val="•"/>
      <w:lvlJc w:val="left"/>
      <w:pPr>
        <w:tabs>
          <w:tab w:val="num" w:pos="196"/>
        </w:tabs>
        <w:ind w:left="196" w:hanging="196"/>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8" w15:restartNumberingAfterBreak="0">
    <w:nsid w:val="2A8450B1"/>
    <w:multiLevelType w:val="multilevel"/>
    <w:tmpl w:val="B0FC621A"/>
    <w:lvl w:ilvl="0">
      <w:numFmt w:val="bullet"/>
      <w:lvlText w:val="•"/>
      <w:lvlJc w:val="left"/>
      <w:pPr>
        <w:tabs>
          <w:tab w:val="num" w:pos="196"/>
        </w:tabs>
        <w:ind w:left="196" w:hanging="196"/>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9" w15:restartNumberingAfterBreak="0">
    <w:nsid w:val="32010FA9"/>
    <w:multiLevelType w:val="multilevel"/>
    <w:tmpl w:val="132CD566"/>
    <w:lvl w:ilvl="0">
      <w:numFmt w:val="bullet"/>
      <w:lvlText w:val="•"/>
      <w:lvlJc w:val="left"/>
      <w:pPr>
        <w:tabs>
          <w:tab w:val="num" w:pos="196"/>
        </w:tabs>
        <w:ind w:left="196" w:hanging="196"/>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10" w15:restartNumberingAfterBreak="0">
    <w:nsid w:val="356E70FB"/>
    <w:multiLevelType w:val="multilevel"/>
    <w:tmpl w:val="2A1E2990"/>
    <w:lvl w:ilvl="0">
      <w:numFmt w:val="bullet"/>
      <w:lvlText w:val="•"/>
      <w:lvlJc w:val="left"/>
      <w:pPr>
        <w:tabs>
          <w:tab w:val="num" w:pos="196"/>
        </w:tabs>
        <w:ind w:left="196" w:hanging="196"/>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11" w15:restartNumberingAfterBreak="0">
    <w:nsid w:val="35802F71"/>
    <w:multiLevelType w:val="multilevel"/>
    <w:tmpl w:val="8F9E4AD8"/>
    <w:lvl w:ilvl="0">
      <w:numFmt w:val="bullet"/>
      <w:lvlText w:val="•"/>
      <w:lvlJc w:val="left"/>
      <w:pPr>
        <w:tabs>
          <w:tab w:val="num" w:pos="196"/>
        </w:tabs>
        <w:ind w:left="196" w:hanging="196"/>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12" w15:restartNumberingAfterBreak="0">
    <w:nsid w:val="35E979F8"/>
    <w:multiLevelType w:val="hybridMultilevel"/>
    <w:tmpl w:val="FE0499E4"/>
    <w:lvl w:ilvl="0" w:tplc="27AC6D36">
      <w:start w:val="1"/>
      <w:numFmt w:val="bullet"/>
      <w:lvlText w:val=""/>
      <w:lvlJc w:val="left"/>
      <w:pPr>
        <w:ind w:left="720" w:hanging="360"/>
      </w:pPr>
      <w:rPr>
        <w:rFonts w:ascii="Symbol" w:hAnsi="Symbol" w:hint="default"/>
        <w:color w:val="00B588"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9960FA"/>
    <w:multiLevelType w:val="multilevel"/>
    <w:tmpl w:val="4CF024A4"/>
    <w:lvl w:ilvl="0">
      <w:numFmt w:val="bullet"/>
      <w:lvlText w:val="•"/>
      <w:lvlJc w:val="left"/>
      <w:pPr>
        <w:tabs>
          <w:tab w:val="num" w:pos="196"/>
        </w:tabs>
        <w:ind w:left="196" w:hanging="196"/>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14" w15:restartNumberingAfterBreak="0">
    <w:nsid w:val="3BC54277"/>
    <w:multiLevelType w:val="multilevel"/>
    <w:tmpl w:val="1F347610"/>
    <w:lvl w:ilvl="0">
      <w:numFmt w:val="bullet"/>
      <w:lvlText w:val="•"/>
      <w:lvlJc w:val="left"/>
      <w:pPr>
        <w:tabs>
          <w:tab w:val="num" w:pos="196"/>
        </w:tabs>
        <w:ind w:left="196" w:hanging="196"/>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15" w15:restartNumberingAfterBreak="0">
    <w:nsid w:val="49312258"/>
    <w:multiLevelType w:val="multilevel"/>
    <w:tmpl w:val="64B6275A"/>
    <w:lvl w:ilvl="0">
      <w:numFmt w:val="bullet"/>
      <w:lvlText w:val="•"/>
      <w:lvlJc w:val="left"/>
      <w:pPr>
        <w:tabs>
          <w:tab w:val="num" w:pos="196"/>
        </w:tabs>
        <w:ind w:left="196" w:hanging="196"/>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16" w15:restartNumberingAfterBreak="0">
    <w:nsid w:val="4DCC5FCD"/>
    <w:multiLevelType w:val="multilevel"/>
    <w:tmpl w:val="04DA5D06"/>
    <w:lvl w:ilvl="0">
      <w:numFmt w:val="bullet"/>
      <w:lvlText w:val="•"/>
      <w:lvlJc w:val="left"/>
      <w:pPr>
        <w:tabs>
          <w:tab w:val="num" w:pos="196"/>
        </w:tabs>
        <w:ind w:left="196" w:hanging="196"/>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17" w15:restartNumberingAfterBreak="0">
    <w:nsid w:val="531D4E62"/>
    <w:multiLevelType w:val="multilevel"/>
    <w:tmpl w:val="B9C8A368"/>
    <w:lvl w:ilvl="0">
      <w:numFmt w:val="bullet"/>
      <w:lvlText w:val="•"/>
      <w:lvlJc w:val="left"/>
      <w:pPr>
        <w:tabs>
          <w:tab w:val="num" w:pos="196"/>
        </w:tabs>
        <w:ind w:left="196" w:hanging="196"/>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18" w15:restartNumberingAfterBreak="0">
    <w:nsid w:val="53286237"/>
    <w:multiLevelType w:val="hybridMultilevel"/>
    <w:tmpl w:val="D466DBD2"/>
    <w:lvl w:ilvl="0" w:tplc="8A1A98F0">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7614BD"/>
    <w:multiLevelType w:val="multilevel"/>
    <w:tmpl w:val="93244796"/>
    <w:lvl w:ilvl="0">
      <w:numFmt w:val="bullet"/>
      <w:lvlText w:val="•"/>
      <w:lvlJc w:val="left"/>
      <w:pPr>
        <w:tabs>
          <w:tab w:val="num" w:pos="196"/>
        </w:tabs>
        <w:ind w:left="196" w:hanging="196"/>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20" w15:restartNumberingAfterBreak="0">
    <w:nsid w:val="5B2157AA"/>
    <w:multiLevelType w:val="hybridMultilevel"/>
    <w:tmpl w:val="D4CC1E9A"/>
    <w:lvl w:ilvl="0" w:tplc="27AC6D36">
      <w:start w:val="1"/>
      <w:numFmt w:val="bullet"/>
      <w:lvlText w:val=""/>
      <w:lvlJc w:val="left"/>
      <w:pPr>
        <w:ind w:left="720" w:hanging="360"/>
      </w:pPr>
      <w:rPr>
        <w:rFonts w:ascii="Symbol" w:hAnsi="Symbol" w:hint="default"/>
        <w:color w:val="00B588"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4A007C"/>
    <w:multiLevelType w:val="multilevel"/>
    <w:tmpl w:val="7E12EFB0"/>
    <w:lvl w:ilvl="0">
      <w:numFmt w:val="bullet"/>
      <w:lvlText w:val="•"/>
      <w:lvlJc w:val="left"/>
      <w:pPr>
        <w:tabs>
          <w:tab w:val="num" w:pos="196"/>
        </w:tabs>
        <w:ind w:left="196" w:hanging="196"/>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22" w15:restartNumberingAfterBreak="0">
    <w:nsid w:val="5C6D1665"/>
    <w:multiLevelType w:val="multilevel"/>
    <w:tmpl w:val="A8A6875A"/>
    <w:lvl w:ilvl="0">
      <w:numFmt w:val="bullet"/>
      <w:lvlText w:val="•"/>
      <w:lvlJc w:val="left"/>
      <w:pPr>
        <w:tabs>
          <w:tab w:val="num" w:pos="196"/>
        </w:tabs>
        <w:ind w:left="196" w:hanging="196"/>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23" w15:restartNumberingAfterBreak="0">
    <w:nsid w:val="5F4B0EE8"/>
    <w:multiLevelType w:val="multilevel"/>
    <w:tmpl w:val="3C72418E"/>
    <w:lvl w:ilvl="0">
      <w:numFmt w:val="bullet"/>
      <w:lvlText w:val="•"/>
      <w:lvlJc w:val="left"/>
      <w:pPr>
        <w:tabs>
          <w:tab w:val="num" w:pos="262"/>
        </w:tabs>
        <w:ind w:left="262" w:hanging="262"/>
      </w:pPr>
      <w:rPr>
        <w:b/>
        <w:bCs/>
        <w:position w:val="0"/>
        <w:sz w:val="29"/>
        <w:szCs w:val="29"/>
      </w:rPr>
    </w:lvl>
    <w:lvl w:ilvl="1">
      <w:start w:val="1"/>
      <w:numFmt w:val="bullet"/>
      <w:lvlText w:val="•"/>
      <w:lvlJc w:val="left"/>
      <w:pPr>
        <w:tabs>
          <w:tab w:val="num" w:pos="502"/>
        </w:tabs>
        <w:ind w:left="502" w:hanging="262"/>
      </w:pPr>
      <w:rPr>
        <w:b/>
        <w:bCs/>
        <w:position w:val="0"/>
        <w:sz w:val="29"/>
        <w:szCs w:val="29"/>
      </w:rPr>
    </w:lvl>
    <w:lvl w:ilvl="2">
      <w:start w:val="1"/>
      <w:numFmt w:val="bullet"/>
      <w:lvlText w:val="•"/>
      <w:lvlJc w:val="left"/>
      <w:pPr>
        <w:tabs>
          <w:tab w:val="num" w:pos="742"/>
        </w:tabs>
        <w:ind w:left="742" w:hanging="262"/>
      </w:pPr>
      <w:rPr>
        <w:b/>
        <w:bCs/>
        <w:position w:val="0"/>
        <w:sz w:val="29"/>
        <w:szCs w:val="29"/>
      </w:rPr>
    </w:lvl>
    <w:lvl w:ilvl="3">
      <w:start w:val="1"/>
      <w:numFmt w:val="bullet"/>
      <w:lvlText w:val="•"/>
      <w:lvlJc w:val="left"/>
      <w:pPr>
        <w:tabs>
          <w:tab w:val="num" w:pos="982"/>
        </w:tabs>
        <w:ind w:left="982" w:hanging="262"/>
      </w:pPr>
      <w:rPr>
        <w:b/>
        <w:bCs/>
        <w:position w:val="0"/>
        <w:sz w:val="29"/>
        <w:szCs w:val="29"/>
      </w:rPr>
    </w:lvl>
    <w:lvl w:ilvl="4">
      <w:start w:val="1"/>
      <w:numFmt w:val="bullet"/>
      <w:lvlText w:val="•"/>
      <w:lvlJc w:val="left"/>
      <w:pPr>
        <w:tabs>
          <w:tab w:val="num" w:pos="1222"/>
        </w:tabs>
        <w:ind w:left="1222" w:hanging="262"/>
      </w:pPr>
      <w:rPr>
        <w:b/>
        <w:bCs/>
        <w:position w:val="0"/>
        <w:sz w:val="29"/>
        <w:szCs w:val="29"/>
      </w:rPr>
    </w:lvl>
    <w:lvl w:ilvl="5">
      <w:start w:val="1"/>
      <w:numFmt w:val="bullet"/>
      <w:lvlText w:val="•"/>
      <w:lvlJc w:val="left"/>
      <w:pPr>
        <w:tabs>
          <w:tab w:val="num" w:pos="1462"/>
        </w:tabs>
        <w:ind w:left="1462" w:hanging="262"/>
      </w:pPr>
      <w:rPr>
        <w:b/>
        <w:bCs/>
        <w:position w:val="0"/>
        <w:sz w:val="29"/>
        <w:szCs w:val="29"/>
      </w:rPr>
    </w:lvl>
    <w:lvl w:ilvl="6">
      <w:start w:val="1"/>
      <w:numFmt w:val="bullet"/>
      <w:lvlText w:val="•"/>
      <w:lvlJc w:val="left"/>
      <w:pPr>
        <w:tabs>
          <w:tab w:val="num" w:pos="1702"/>
        </w:tabs>
        <w:ind w:left="1702" w:hanging="262"/>
      </w:pPr>
      <w:rPr>
        <w:b/>
        <w:bCs/>
        <w:position w:val="0"/>
        <w:sz w:val="29"/>
        <w:szCs w:val="29"/>
      </w:rPr>
    </w:lvl>
    <w:lvl w:ilvl="7">
      <w:start w:val="1"/>
      <w:numFmt w:val="bullet"/>
      <w:lvlText w:val="•"/>
      <w:lvlJc w:val="left"/>
      <w:pPr>
        <w:tabs>
          <w:tab w:val="num" w:pos="1942"/>
        </w:tabs>
        <w:ind w:left="1942" w:hanging="262"/>
      </w:pPr>
      <w:rPr>
        <w:b/>
        <w:bCs/>
        <w:position w:val="0"/>
        <w:sz w:val="29"/>
        <w:szCs w:val="29"/>
      </w:rPr>
    </w:lvl>
    <w:lvl w:ilvl="8">
      <w:start w:val="1"/>
      <w:numFmt w:val="bullet"/>
      <w:lvlText w:val="•"/>
      <w:lvlJc w:val="left"/>
      <w:pPr>
        <w:tabs>
          <w:tab w:val="num" w:pos="2182"/>
        </w:tabs>
        <w:ind w:left="2182" w:hanging="262"/>
      </w:pPr>
      <w:rPr>
        <w:b/>
        <w:bCs/>
        <w:position w:val="0"/>
        <w:sz w:val="29"/>
        <w:szCs w:val="29"/>
      </w:rPr>
    </w:lvl>
  </w:abstractNum>
  <w:abstractNum w:abstractNumId="24" w15:restartNumberingAfterBreak="0">
    <w:nsid w:val="617B6604"/>
    <w:multiLevelType w:val="multilevel"/>
    <w:tmpl w:val="F9EED8E6"/>
    <w:lvl w:ilvl="0">
      <w:numFmt w:val="bullet"/>
      <w:lvlText w:val="•"/>
      <w:lvlJc w:val="left"/>
      <w:pPr>
        <w:tabs>
          <w:tab w:val="num" w:pos="262"/>
        </w:tabs>
        <w:ind w:left="262" w:hanging="262"/>
      </w:pPr>
      <w:rPr>
        <w:b/>
        <w:bCs/>
        <w:position w:val="0"/>
        <w:sz w:val="29"/>
        <w:szCs w:val="29"/>
      </w:rPr>
    </w:lvl>
    <w:lvl w:ilvl="1">
      <w:start w:val="1"/>
      <w:numFmt w:val="bullet"/>
      <w:lvlText w:val="•"/>
      <w:lvlJc w:val="left"/>
      <w:pPr>
        <w:tabs>
          <w:tab w:val="num" w:pos="502"/>
        </w:tabs>
        <w:ind w:left="502" w:hanging="262"/>
      </w:pPr>
      <w:rPr>
        <w:b/>
        <w:bCs/>
        <w:position w:val="0"/>
        <w:sz w:val="29"/>
        <w:szCs w:val="29"/>
      </w:rPr>
    </w:lvl>
    <w:lvl w:ilvl="2">
      <w:start w:val="1"/>
      <w:numFmt w:val="bullet"/>
      <w:lvlText w:val="•"/>
      <w:lvlJc w:val="left"/>
      <w:pPr>
        <w:tabs>
          <w:tab w:val="num" w:pos="742"/>
        </w:tabs>
        <w:ind w:left="742" w:hanging="262"/>
      </w:pPr>
      <w:rPr>
        <w:b/>
        <w:bCs/>
        <w:position w:val="0"/>
        <w:sz w:val="29"/>
        <w:szCs w:val="29"/>
      </w:rPr>
    </w:lvl>
    <w:lvl w:ilvl="3">
      <w:start w:val="1"/>
      <w:numFmt w:val="bullet"/>
      <w:lvlText w:val="•"/>
      <w:lvlJc w:val="left"/>
      <w:pPr>
        <w:tabs>
          <w:tab w:val="num" w:pos="982"/>
        </w:tabs>
        <w:ind w:left="982" w:hanging="262"/>
      </w:pPr>
      <w:rPr>
        <w:b/>
        <w:bCs/>
        <w:position w:val="0"/>
        <w:sz w:val="29"/>
        <w:szCs w:val="29"/>
      </w:rPr>
    </w:lvl>
    <w:lvl w:ilvl="4">
      <w:start w:val="1"/>
      <w:numFmt w:val="bullet"/>
      <w:lvlText w:val="•"/>
      <w:lvlJc w:val="left"/>
      <w:pPr>
        <w:tabs>
          <w:tab w:val="num" w:pos="1222"/>
        </w:tabs>
        <w:ind w:left="1222" w:hanging="262"/>
      </w:pPr>
      <w:rPr>
        <w:b/>
        <w:bCs/>
        <w:position w:val="0"/>
        <w:sz w:val="29"/>
        <w:szCs w:val="29"/>
      </w:rPr>
    </w:lvl>
    <w:lvl w:ilvl="5">
      <w:start w:val="1"/>
      <w:numFmt w:val="bullet"/>
      <w:lvlText w:val="•"/>
      <w:lvlJc w:val="left"/>
      <w:pPr>
        <w:tabs>
          <w:tab w:val="num" w:pos="1462"/>
        </w:tabs>
        <w:ind w:left="1462" w:hanging="262"/>
      </w:pPr>
      <w:rPr>
        <w:b/>
        <w:bCs/>
        <w:position w:val="0"/>
        <w:sz w:val="29"/>
        <w:szCs w:val="29"/>
      </w:rPr>
    </w:lvl>
    <w:lvl w:ilvl="6">
      <w:start w:val="1"/>
      <w:numFmt w:val="bullet"/>
      <w:lvlText w:val="•"/>
      <w:lvlJc w:val="left"/>
      <w:pPr>
        <w:tabs>
          <w:tab w:val="num" w:pos="1702"/>
        </w:tabs>
        <w:ind w:left="1702" w:hanging="262"/>
      </w:pPr>
      <w:rPr>
        <w:b/>
        <w:bCs/>
        <w:position w:val="0"/>
        <w:sz w:val="29"/>
        <w:szCs w:val="29"/>
      </w:rPr>
    </w:lvl>
    <w:lvl w:ilvl="7">
      <w:start w:val="1"/>
      <w:numFmt w:val="bullet"/>
      <w:lvlText w:val="•"/>
      <w:lvlJc w:val="left"/>
      <w:pPr>
        <w:tabs>
          <w:tab w:val="num" w:pos="1942"/>
        </w:tabs>
        <w:ind w:left="1942" w:hanging="262"/>
      </w:pPr>
      <w:rPr>
        <w:b/>
        <w:bCs/>
        <w:position w:val="0"/>
        <w:sz w:val="29"/>
        <w:szCs w:val="29"/>
      </w:rPr>
    </w:lvl>
    <w:lvl w:ilvl="8">
      <w:start w:val="1"/>
      <w:numFmt w:val="bullet"/>
      <w:lvlText w:val="•"/>
      <w:lvlJc w:val="left"/>
      <w:pPr>
        <w:tabs>
          <w:tab w:val="num" w:pos="2182"/>
        </w:tabs>
        <w:ind w:left="2182" w:hanging="262"/>
      </w:pPr>
      <w:rPr>
        <w:b/>
        <w:bCs/>
        <w:position w:val="0"/>
        <w:sz w:val="29"/>
        <w:szCs w:val="29"/>
      </w:rPr>
    </w:lvl>
  </w:abstractNum>
  <w:abstractNum w:abstractNumId="25" w15:restartNumberingAfterBreak="0">
    <w:nsid w:val="624C38BA"/>
    <w:multiLevelType w:val="multilevel"/>
    <w:tmpl w:val="FA16A178"/>
    <w:lvl w:ilvl="0">
      <w:numFmt w:val="bullet"/>
      <w:lvlText w:val="•"/>
      <w:lvlJc w:val="left"/>
      <w:pPr>
        <w:tabs>
          <w:tab w:val="num" w:pos="196"/>
        </w:tabs>
        <w:ind w:left="196" w:hanging="196"/>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26" w15:restartNumberingAfterBreak="0">
    <w:nsid w:val="682D5A2C"/>
    <w:multiLevelType w:val="multilevel"/>
    <w:tmpl w:val="21507F82"/>
    <w:lvl w:ilvl="0">
      <w:numFmt w:val="bullet"/>
      <w:lvlText w:val="•"/>
      <w:lvlJc w:val="left"/>
      <w:pPr>
        <w:tabs>
          <w:tab w:val="num" w:pos="196"/>
        </w:tabs>
        <w:ind w:left="196" w:hanging="196"/>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27" w15:restartNumberingAfterBreak="0">
    <w:nsid w:val="68A13D2F"/>
    <w:multiLevelType w:val="multilevel"/>
    <w:tmpl w:val="EF4CBB7A"/>
    <w:lvl w:ilvl="0">
      <w:numFmt w:val="bullet"/>
      <w:lvlText w:val="•"/>
      <w:lvlJc w:val="left"/>
      <w:pPr>
        <w:tabs>
          <w:tab w:val="num" w:pos="262"/>
        </w:tabs>
        <w:ind w:left="262" w:hanging="262"/>
      </w:pPr>
      <w:rPr>
        <w:b/>
        <w:bCs/>
        <w:position w:val="0"/>
        <w:sz w:val="29"/>
        <w:szCs w:val="29"/>
      </w:rPr>
    </w:lvl>
    <w:lvl w:ilvl="1">
      <w:start w:val="1"/>
      <w:numFmt w:val="bullet"/>
      <w:lvlText w:val="•"/>
      <w:lvlJc w:val="left"/>
      <w:pPr>
        <w:tabs>
          <w:tab w:val="num" w:pos="502"/>
        </w:tabs>
        <w:ind w:left="502" w:hanging="262"/>
      </w:pPr>
      <w:rPr>
        <w:b/>
        <w:bCs/>
        <w:position w:val="0"/>
        <w:sz w:val="29"/>
        <w:szCs w:val="29"/>
      </w:rPr>
    </w:lvl>
    <w:lvl w:ilvl="2">
      <w:start w:val="1"/>
      <w:numFmt w:val="bullet"/>
      <w:lvlText w:val="•"/>
      <w:lvlJc w:val="left"/>
      <w:pPr>
        <w:tabs>
          <w:tab w:val="num" w:pos="742"/>
        </w:tabs>
        <w:ind w:left="742" w:hanging="262"/>
      </w:pPr>
      <w:rPr>
        <w:b/>
        <w:bCs/>
        <w:position w:val="0"/>
        <w:sz w:val="29"/>
        <w:szCs w:val="29"/>
      </w:rPr>
    </w:lvl>
    <w:lvl w:ilvl="3">
      <w:start w:val="1"/>
      <w:numFmt w:val="bullet"/>
      <w:lvlText w:val="•"/>
      <w:lvlJc w:val="left"/>
      <w:pPr>
        <w:tabs>
          <w:tab w:val="num" w:pos="982"/>
        </w:tabs>
        <w:ind w:left="982" w:hanging="262"/>
      </w:pPr>
      <w:rPr>
        <w:b/>
        <w:bCs/>
        <w:position w:val="0"/>
        <w:sz w:val="29"/>
        <w:szCs w:val="29"/>
      </w:rPr>
    </w:lvl>
    <w:lvl w:ilvl="4">
      <w:start w:val="1"/>
      <w:numFmt w:val="bullet"/>
      <w:lvlText w:val="•"/>
      <w:lvlJc w:val="left"/>
      <w:pPr>
        <w:tabs>
          <w:tab w:val="num" w:pos="1222"/>
        </w:tabs>
        <w:ind w:left="1222" w:hanging="262"/>
      </w:pPr>
      <w:rPr>
        <w:b/>
        <w:bCs/>
        <w:position w:val="0"/>
        <w:sz w:val="29"/>
        <w:szCs w:val="29"/>
      </w:rPr>
    </w:lvl>
    <w:lvl w:ilvl="5">
      <w:start w:val="1"/>
      <w:numFmt w:val="bullet"/>
      <w:lvlText w:val="•"/>
      <w:lvlJc w:val="left"/>
      <w:pPr>
        <w:tabs>
          <w:tab w:val="num" w:pos="1462"/>
        </w:tabs>
        <w:ind w:left="1462" w:hanging="262"/>
      </w:pPr>
      <w:rPr>
        <w:b/>
        <w:bCs/>
        <w:position w:val="0"/>
        <w:sz w:val="29"/>
        <w:szCs w:val="29"/>
      </w:rPr>
    </w:lvl>
    <w:lvl w:ilvl="6">
      <w:start w:val="1"/>
      <w:numFmt w:val="bullet"/>
      <w:lvlText w:val="•"/>
      <w:lvlJc w:val="left"/>
      <w:pPr>
        <w:tabs>
          <w:tab w:val="num" w:pos="1702"/>
        </w:tabs>
        <w:ind w:left="1702" w:hanging="262"/>
      </w:pPr>
      <w:rPr>
        <w:b/>
        <w:bCs/>
        <w:position w:val="0"/>
        <w:sz w:val="29"/>
        <w:szCs w:val="29"/>
      </w:rPr>
    </w:lvl>
    <w:lvl w:ilvl="7">
      <w:start w:val="1"/>
      <w:numFmt w:val="bullet"/>
      <w:lvlText w:val="•"/>
      <w:lvlJc w:val="left"/>
      <w:pPr>
        <w:tabs>
          <w:tab w:val="num" w:pos="1942"/>
        </w:tabs>
        <w:ind w:left="1942" w:hanging="262"/>
      </w:pPr>
      <w:rPr>
        <w:b/>
        <w:bCs/>
        <w:position w:val="0"/>
        <w:sz w:val="29"/>
        <w:szCs w:val="29"/>
      </w:rPr>
    </w:lvl>
    <w:lvl w:ilvl="8">
      <w:start w:val="1"/>
      <w:numFmt w:val="bullet"/>
      <w:lvlText w:val="•"/>
      <w:lvlJc w:val="left"/>
      <w:pPr>
        <w:tabs>
          <w:tab w:val="num" w:pos="2182"/>
        </w:tabs>
        <w:ind w:left="2182" w:hanging="262"/>
      </w:pPr>
      <w:rPr>
        <w:b/>
        <w:bCs/>
        <w:position w:val="0"/>
        <w:sz w:val="29"/>
        <w:szCs w:val="29"/>
      </w:rPr>
    </w:lvl>
  </w:abstractNum>
  <w:abstractNum w:abstractNumId="28" w15:restartNumberingAfterBreak="0">
    <w:nsid w:val="6CCF16EF"/>
    <w:multiLevelType w:val="multilevel"/>
    <w:tmpl w:val="F0FEE5D4"/>
    <w:lvl w:ilvl="0">
      <w:numFmt w:val="bullet"/>
      <w:lvlText w:val="•"/>
      <w:lvlJc w:val="left"/>
      <w:pPr>
        <w:tabs>
          <w:tab w:val="num" w:pos="262"/>
        </w:tabs>
        <w:ind w:left="262" w:hanging="262"/>
      </w:pPr>
      <w:rPr>
        <w:b/>
        <w:bCs/>
        <w:position w:val="0"/>
        <w:sz w:val="29"/>
        <w:szCs w:val="29"/>
      </w:rPr>
    </w:lvl>
    <w:lvl w:ilvl="1">
      <w:start w:val="1"/>
      <w:numFmt w:val="bullet"/>
      <w:lvlText w:val="•"/>
      <w:lvlJc w:val="left"/>
      <w:pPr>
        <w:tabs>
          <w:tab w:val="num" w:pos="502"/>
        </w:tabs>
        <w:ind w:left="502" w:hanging="262"/>
      </w:pPr>
      <w:rPr>
        <w:b/>
        <w:bCs/>
        <w:position w:val="0"/>
        <w:sz w:val="29"/>
        <w:szCs w:val="29"/>
      </w:rPr>
    </w:lvl>
    <w:lvl w:ilvl="2">
      <w:start w:val="1"/>
      <w:numFmt w:val="bullet"/>
      <w:lvlText w:val="•"/>
      <w:lvlJc w:val="left"/>
      <w:pPr>
        <w:tabs>
          <w:tab w:val="num" w:pos="742"/>
        </w:tabs>
        <w:ind w:left="742" w:hanging="262"/>
      </w:pPr>
      <w:rPr>
        <w:b/>
        <w:bCs/>
        <w:position w:val="0"/>
        <w:sz w:val="29"/>
        <w:szCs w:val="29"/>
      </w:rPr>
    </w:lvl>
    <w:lvl w:ilvl="3">
      <w:start w:val="1"/>
      <w:numFmt w:val="bullet"/>
      <w:lvlText w:val="•"/>
      <w:lvlJc w:val="left"/>
      <w:pPr>
        <w:tabs>
          <w:tab w:val="num" w:pos="982"/>
        </w:tabs>
        <w:ind w:left="982" w:hanging="262"/>
      </w:pPr>
      <w:rPr>
        <w:b/>
        <w:bCs/>
        <w:position w:val="0"/>
        <w:sz w:val="29"/>
        <w:szCs w:val="29"/>
      </w:rPr>
    </w:lvl>
    <w:lvl w:ilvl="4">
      <w:start w:val="1"/>
      <w:numFmt w:val="bullet"/>
      <w:lvlText w:val="•"/>
      <w:lvlJc w:val="left"/>
      <w:pPr>
        <w:tabs>
          <w:tab w:val="num" w:pos="1222"/>
        </w:tabs>
        <w:ind w:left="1222" w:hanging="262"/>
      </w:pPr>
      <w:rPr>
        <w:b/>
        <w:bCs/>
        <w:position w:val="0"/>
        <w:sz w:val="29"/>
        <w:szCs w:val="29"/>
      </w:rPr>
    </w:lvl>
    <w:lvl w:ilvl="5">
      <w:start w:val="1"/>
      <w:numFmt w:val="bullet"/>
      <w:lvlText w:val="•"/>
      <w:lvlJc w:val="left"/>
      <w:pPr>
        <w:tabs>
          <w:tab w:val="num" w:pos="1462"/>
        </w:tabs>
        <w:ind w:left="1462" w:hanging="262"/>
      </w:pPr>
      <w:rPr>
        <w:b/>
        <w:bCs/>
        <w:position w:val="0"/>
        <w:sz w:val="29"/>
        <w:szCs w:val="29"/>
      </w:rPr>
    </w:lvl>
    <w:lvl w:ilvl="6">
      <w:start w:val="1"/>
      <w:numFmt w:val="bullet"/>
      <w:lvlText w:val="•"/>
      <w:lvlJc w:val="left"/>
      <w:pPr>
        <w:tabs>
          <w:tab w:val="num" w:pos="1702"/>
        </w:tabs>
        <w:ind w:left="1702" w:hanging="262"/>
      </w:pPr>
      <w:rPr>
        <w:b/>
        <w:bCs/>
        <w:position w:val="0"/>
        <w:sz w:val="29"/>
        <w:szCs w:val="29"/>
      </w:rPr>
    </w:lvl>
    <w:lvl w:ilvl="7">
      <w:start w:val="1"/>
      <w:numFmt w:val="bullet"/>
      <w:lvlText w:val="•"/>
      <w:lvlJc w:val="left"/>
      <w:pPr>
        <w:tabs>
          <w:tab w:val="num" w:pos="1942"/>
        </w:tabs>
        <w:ind w:left="1942" w:hanging="262"/>
      </w:pPr>
      <w:rPr>
        <w:b/>
        <w:bCs/>
        <w:position w:val="0"/>
        <w:sz w:val="29"/>
        <w:szCs w:val="29"/>
      </w:rPr>
    </w:lvl>
    <w:lvl w:ilvl="8">
      <w:start w:val="1"/>
      <w:numFmt w:val="bullet"/>
      <w:lvlText w:val="•"/>
      <w:lvlJc w:val="left"/>
      <w:pPr>
        <w:tabs>
          <w:tab w:val="num" w:pos="2182"/>
        </w:tabs>
        <w:ind w:left="2182" w:hanging="262"/>
      </w:pPr>
      <w:rPr>
        <w:b/>
        <w:bCs/>
        <w:position w:val="0"/>
        <w:sz w:val="29"/>
        <w:szCs w:val="29"/>
      </w:rPr>
    </w:lvl>
  </w:abstractNum>
  <w:abstractNum w:abstractNumId="29" w15:restartNumberingAfterBreak="0">
    <w:nsid w:val="71BC10B4"/>
    <w:multiLevelType w:val="multilevel"/>
    <w:tmpl w:val="DF08D3A2"/>
    <w:lvl w:ilvl="0">
      <w:numFmt w:val="bullet"/>
      <w:lvlText w:val="•"/>
      <w:lvlJc w:val="left"/>
      <w:pPr>
        <w:tabs>
          <w:tab w:val="num" w:pos="196"/>
        </w:tabs>
        <w:ind w:left="196" w:hanging="196"/>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30" w15:restartNumberingAfterBreak="0">
    <w:nsid w:val="73210393"/>
    <w:multiLevelType w:val="multilevel"/>
    <w:tmpl w:val="99527D5E"/>
    <w:styleLink w:val="BulletBig"/>
    <w:lvl w:ilvl="0">
      <w:numFmt w:val="bullet"/>
      <w:lvlText w:val="•"/>
      <w:lvlJc w:val="left"/>
      <w:pPr>
        <w:tabs>
          <w:tab w:val="num" w:pos="262"/>
        </w:tabs>
        <w:ind w:left="262" w:hanging="262"/>
      </w:pPr>
      <w:rPr>
        <w:b/>
        <w:bCs/>
        <w:position w:val="0"/>
        <w:sz w:val="29"/>
        <w:szCs w:val="29"/>
      </w:rPr>
    </w:lvl>
    <w:lvl w:ilvl="1">
      <w:start w:val="1"/>
      <w:numFmt w:val="bullet"/>
      <w:lvlText w:val="•"/>
      <w:lvlJc w:val="left"/>
      <w:pPr>
        <w:tabs>
          <w:tab w:val="num" w:pos="502"/>
        </w:tabs>
        <w:ind w:left="502" w:hanging="262"/>
      </w:pPr>
      <w:rPr>
        <w:b/>
        <w:bCs/>
        <w:position w:val="0"/>
        <w:sz w:val="29"/>
        <w:szCs w:val="29"/>
      </w:rPr>
    </w:lvl>
    <w:lvl w:ilvl="2">
      <w:start w:val="1"/>
      <w:numFmt w:val="bullet"/>
      <w:lvlText w:val="•"/>
      <w:lvlJc w:val="left"/>
      <w:pPr>
        <w:tabs>
          <w:tab w:val="num" w:pos="742"/>
        </w:tabs>
        <w:ind w:left="742" w:hanging="262"/>
      </w:pPr>
      <w:rPr>
        <w:b/>
        <w:bCs/>
        <w:position w:val="0"/>
        <w:sz w:val="29"/>
        <w:szCs w:val="29"/>
      </w:rPr>
    </w:lvl>
    <w:lvl w:ilvl="3">
      <w:start w:val="1"/>
      <w:numFmt w:val="bullet"/>
      <w:lvlText w:val="•"/>
      <w:lvlJc w:val="left"/>
      <w:pPr>
        <w:tabs>
          <w:tab w:val="num" w:pos="982"/>
        </w:tabs>
        <w:ind w:left="982" w:hanging="262"/>
      </w:pPr>
      <w:rPr>
        <w:b/>
        <w:bCs/>
        <w:position w:val="0"/>
        <w:sz w:val="29"/>
        <w:szCs w:val="29"/>
      </w:rPr>
    </w:lvl>
    <w:lvl w:ilvl="4">
      <w:start w:val="1"/>
      <w:numFmt w:val="bullet"/>
      <w:lvlText w:val="•"/>
      <w:lvlJc w:val="left"/>
      <w:pPr>
        <w:tabs>
          <w:tab w:val="num" w:pos="1222"/>
        </w:tabs>
        <w:ind w:left="1222" w:hanging="262"/>
      </w:pPr>
      <w:rPr>
        <w:b/>
        <w:bCs/>
        <w:position w:val="0"/>
        <w:sz w:val="29"/>
        <w:szCs w:val="29"/>
      </w:rPr>
    </w:lvl>
    <w:lvl w:ilvl="5">
      <w:start w:val="1"/>
      <w:numFmt w:val="bullet"/>
      <w:lvlText w:val="•"/>
      <w:lvlJc w:val="left"/>
      <w:pPr>
        <w:tabs>
          <w:tab w:val="num" w:pos="1462"/>
        </w:tabs>
        <w:ind w:left="1462" w:hanging="262"/>
      </w:pPr>
      <w:rPr>
        <w:b/>
        <w:bCs/>
        <w:position w:val="0"/>
        <w:sz w:val="29"/>
        <w:szCs w:val="29"/>
      </w:rPr>
    </w:lvl>
    <w:lvl w:ilvl="6">
      <w:start w:val="1"/>
      <w:numFmt w:val="bullet"/>
      <w:lvlText w:val="•"/>
      <w:lvlJc w:val="left"/>
      <w:pPr>
        <w:tabs>
          <w:tab w:val="num" w:pos="1702"/>
        </w:tabs>
        <w:ind w:left="1702" w:hanging="262"/>
      </w:pPr>
      <w:rPr>
        <w:b/>
        <w:bCs/>
        <w:position w:val="0"/>
        <w:sz w:val="29"/>
        <w:szCs w:val="29"/>
      </w:rPr>
    </w:lvl>
    <w:lvl w:ilvl="7">
      <w:start w:val="1"/>
      <w:numFmt w:val="bullet"/>
      <w:lvlText w:val="•"/>
      <w:lvlJc w:val="left"/>
      <w:pPr>
        <w:tabs>
          <w:tab w:val="num" w:pos="1942"/>
        </w:tabs>
        <w:ind w:left="1942" w:hanging="262"/>
      </w:pPr>
      <w:rPr>
        <w:b/>
        <w:bCs/>
        <w:position w:val="0"/>
        <w:sz w:val="29"/>
        <w:szCs w:val="29"/>
      </w:rPr>
    </w:lvl>
    <w:lvl w:ilvl="8">
      <w:start w:val="1"/>
      <w:numFmt w:val="bullet"/>
      <w:lvlText w:val="•"/>
      <w:lvlJc w:val="left"/>
      <w:pPr>
        <w:tabs>
          <w:tab w:val="num" w:pos="2182"/>
        </w:tabs>
        <w:ind w:left="2182" w:hanging="262"/>
      </w:pPr>
      <w:rPr>
        <w:b/>
        <w:bCs/>
        <w:position w:val="0"/>
        <w:sz w:val="29"/>
        <w:szCs w:val="29"/>
      </w:rPr>
    </w:lvl>
  </w:abstractNum>
  <w:abstractNum w:abstractNumId="31" w15:restartNumberingAfterBreak="0">
    <w:nsid w:val="77A9543F"/>
    <w:multiLevelType w:val="hybridMultilevel"/>
    <w:tmpl w:val="CD408E80"/>
    <w:lvl w:ilvl="0" w:tplc="4C3649F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B52D11"/>
    <w:multiLevelType w:val="multilevel"/>
    <w:tmpl w:val="4420D718"/>
    <w:lvl w:ilvl="0">
      <w:numFmt w:val="bullet"/>
      <w:lvlText w:val="•"/>
      <w:lvlJc w:val="left"/>
      <w:pPr>
        <w:tabs>
          <w:tab w:val="num" w:pos="262"/>
        </w:tabs>
        <w:ind w:left="262" w:hanging="262"/>
      </w:pPr>
      <w:rPr>
        <w:b/>
        <w:bCs/>
        <w:position w:val="0"/>
        <w:sz w:val="29"/>
        <w:szCs w:val="29"/>
      </w:rPr>
    </w:lvl>
    <w:lvl w:ilvl="1">
      <w:start w:val="1"/>
      <w:numFmt w:val="bullet"/>
      <w:lvlText w:val="•"/>
      <w:lvlJc w:val="left"/>
      <w:pPr>
        <w:tabs>
          <w:tab w:val="num" w:pos="502"/>
        </w:tabs>
        <w:ind w:left="502" w:hanging="262"/>
      </w:pPr>
      <w:rPr>
        <w:b/>
        <w:bCs/>
        <w:position w:val="0"/>
        <w:sz w:val="29"/>
        <w:szCs w:val="29"/>
      </w:rPr>
    </w:lvl>
    <w:lvl w:ilvl="2">
      <w:start w:val="1"/>
      <w:numFmt w:val="bullet"/>
      <w:lvlText w:val="•"/>
      <w:lvlJc w:val="left"/>
      <w:pPr>
        <w:tabs>
          <w:tab w:val="num" w:pos="742"/>
        </w:tabs>
        <w:ind w:left="742" w:hanging="262"/>
      </w:pPr>
      <w:rPr>
        <w:b/>
        <w:bCs/>
        <w:position w:val="0"/>
        <w:sz w:val="29"/>
        <w:szCs w:val="29"/>
      </w:rPr>
    </w:lvl>
    <w:lvl w:ilvl="3">
      <w:start w:val="1"/>
      <w:numFmt w:val="bullet"/>
      <w:lvlText w:val="•"/>
      <w:lvlJc w:val="left"/>
      <w:pPr>
        <w:tabs>
          <w:tab w:val="num" w:pos="982"/>
        </w:tabs>
        <w:ind w:left="982" w:hanging="262"/>
      </w:pPr>
      <w:rPr>
        <w:b/>
        <w:bCs/>
        <w:position w:val="0"/>
        <w:sz w:val="29"/>
        <w:szCs w:val="29"/>
      </w:rPr>
    </w:lvl>
    <w:lvl w:ilvl="4">
      <w:start w:val="1"/>
      <w:numFmt w:val="bullet"/>
      <w:lvlText w:val="•"/>
      <w:lvlJc w:val="left"/>
      <w:pPr>
        <w:tabs>
          <w:tab w:val="num" w:pos="1222"/>
        </w:tabs>
        <w:ind w:left="1222" w:hanging="262"/>
      </w:pPr>
      <w:rPr>
        <w:b/>
        <w:bCs/>
        <w:position w:val="0"/>
        <w:sz w:val="29"/>
        <w:szCs w:val="29"/>
      </w:rPr>
    </w:lvl>
    <w:lvl w:ilvl="5">
      <w:start w:val="1"/>
      <w:numFmt w:val="bullet"/>
      <w:lvlText w:val="•"/>
      <w:lvlJc w:val="left"/>
      <w:pPr>
        <w:tabs>
          <w:tab w:val="num" w:pos="1462"/>
        </w:tabs>
        <w:ind w:left="1462" w:hanging="262"/>
      </w:pPr>
      <w:rPr>
        <w:b/>
        <w:bCs/>
        <w:position w:val="0"/>
        <w:sz w:val="29"/>
        <w:szCs w:val="29"/>
      </w:rPr>
    </w:lvl>
    <w:lvl w:ilvl="6">
      <w:start w:val="1"/>
      <w:numFmt w:val="bullet"/>
      <w:lvlText w:val="•"/>
      <w:lvlJc w:val="left"/>
      <w:pPr>
        <w:tabs>
          <w:tab w:val="num" w:pos="1702"/>
        </w:tabs>
        <w:ind w:left="1702" w:hanging="262"/>
      </w:pPr>
      <w:rPr>
        <w:b/>
        <w:bCs/>
        <w:position w:val="0"/>
        <w:sz w:val="29"/>
        <w:szCs w:val="29"/>
      </w:rPr>
    </w:lvl>
    <w:lvl w:ilvl="7">
      <w:start w:val="1"/>
      <w:numFmt w:val="bullet"/>
      <w:lvlText w:val="•"/>
      <w:lvlJc w:val="left"/>
      <w:pPr>
        <w:tabs>
          <w:tab w:val="num" w:pos="1942"/>
        </w:tabs>
        <w:ind w:left="1942" w:hanging="262"/>
      </w:pPr>
      <w:rPr>
        <w:b/>
        <w:bCs/>
        <w:position w:val="0"/>
        <w:sz w:val="29"/>
        <w:szCs w:val="29"/>
      </w:rPr>
    </w:lvl>
    <w:lvl w:ilvl="8">
      <w:start w:val="1"/>
      <w:numFmt w:val="bullet"/>
      <w:lvlText w:val="•"/>
      <w:lvlJc w:val="left"/>
      <w:pPr>
        <w:tabs>
          <w:tab w:val="num" w:pos="2182"/>
        </w:tabs>
        <w:ind w:left="2182" w:hanging="262"/>
      </w:pPr>
      <w:rPr>
        <w:b/>
        <w:bCs/>
        <w:position w:val="0"/>
        <w:sz w:val="29"/>
        <w:szCs w:val="29"/>
      </w:rPr>
    </w:lvl>
  </w:abstractNum>
  <w:abstractNum w:abstractNumId="33" w15:restartNumberingAfterBreak="0">
    <w:nsid w:val="7E682A95"/>
    <w:multiLevelType w:val="multilevel"/>
    <w:tmpl w:val="C77A445A"/>
    <w:lvl w:ilvl="0">
      <w:numFmt w:val="bullet"/>
      <w:lvlText w:val="•"/>
      <w:lvlJc w:val="left"/>
      <w:pPr>
        <w:tabs>
          <w:tab w:val="num" w:pos="262"/>
        </w:tabs>
        <w:ind w:left="262" w:hanging="262"/>
      </w:pPr>
      <w:rPr>
        <w:b/>
        <w:bCs/>
        <w:position w:val="0"/>
        <w:sz w:val="29"/>
        <w:szCs w:val="29"/>
      </w:rPr>
    </w:lvl>
    <w:lvl w:ilvl="1">
      <w:start w:val="1"/>
      <w:numFmt w:val="bullet"/>
      <w:lvlText w:val="•"/>
      <w:lvlJc w:val="left"/>
      <w:pPr>
        <w:tabs>
          <w:tab w:val="num" w:pos="502"/>
        </w:tabs>
        <w:ind w:left="502" w:hanging="262"/>
      </w:pPr>
      <w:rPr>
        <w:b/>
        <w:bCs/>
        <w:position w:val="0"/>
        <w:sz w:val="29"/>
        <w:szCs w:val="29"/>
      </w:rPr>
    </w:lvl>
    <w:lvl w:ilvl="2">
      <w:start w:val="1"/>
      <w:numFmt w:val="bullet"/>
      <w:lvlText w:val="•"/>
      <w:lvlJc w:val="left"/>
      <w:pPr>
        <w:tabs>
          <w:tab w:val="num" w:pos="742"/>
        </w:tabs>
        <w:ind w:left="742" w:hanging="262"/>
      </w:pPr>
      <w:rPr>
        <w:b/>
        <w:bCs/>
        <w:position w:val="0"/>
        <w:sz w:val="29"/>
        <w:szCs w:val="29"/>
      </w:rPr>
    </w:lvl>
    <w:lvl w:ilvl="3">
      <w:start w:val="1"/>
      <w:numFmt w:val="bullet"/>
      <w:lvlText w:val="•"/>
      <w:lvlJc w:val="left"/>
      <w:pPr>
        <w:tabs>
          <w:tab w:val="num" w:pos="982"/>
        </w:tabs>
        <w:ind w:left="982" w:hanging="262"/>
      </w:pPr>
      <w:rPr>
        <w:b/>
        <w:bCs/>
        <w:position w:val="0"/>
        <w:sz w:val="29"/>
        <w:szCs w:val="29"/>
      </w:rPr>
    </w:lvl>
    <w:lvl w:ilvl="4">
      <w:start w:val="1"/>
      <w:numFmt w:val="bullet"/>
      <w:lvlText w:val="•"/>
      <w:lvlJc w:val="left"/>
      <w:pPr>
        <w:tabs>
          <w:tab w:val="num" w:pos="1222"/>
        </w:tabs>
        <w:ind w:left="1222" w:hanging="262"/>
      </w:pPr>
      <w:rPr>
        <w:b/>
        <w:bCs/>
        <w:position w:val="0"/>
        <w:sz w:val="29"/>
        <w:szCs w:val="29"/>
      </w:rPr>
    </w:lvl>
    <w:lvl w:ilvl="5">
      <w:start w:val="1"/>
      <w:numFmt w:val="bullet"/>
      <w:lvlText w:val="•"/>
      <w:lvlJc w:val="left"/>
      <w:pPr>
        <w:tabs>
          <w:tab w:val="num" w:pos="1462"/>
        </w:tabs>
        <w:ind w:left="1462" w:hanging="262"/>
      </w:pPr>
      <w:rPr>
        <w:b/>
        <w:bCs/>
        <w:position w:val="0"/>
        <w:sz w:val="29"/>
        <w:szCs w:val="29"/>
      </w:rPr>
    </w:lvl>
    <w:lvl w:ilvl="6">
      <w:start w:val="1"/>
      <w:numFmt w:val="bullet"/>
      <w:lvlText w:val="•"/>
      <w:lvlJc w:val="left"/>
      <w:pPr>
        <w:tabs>
          <w:tab w:val="num" w:pos="1702"/>
        </w:tabs>
        <w:ind w:left="1702" w:hanging="262"/>
      </w:pPr>
      <w:rPr>
        <w:b/>
        <w:bCs/>
        <w:position w:val="0"/>
        <w:sz w:val="29"/>
        <w:szCs w:val="29"/>
      </w:rPr>
    </w:lvl>
    <w:lvl w:ilvl="7">
      <w:start w:val="1"/>
      <w:numFmt w:val="bullet"/>
      <w:lvlText w:val="•"/>
      <w:lvlJc w:val="left"/>
      <w:pPr>
        <w:tabs>
          <w:tab w:val="num" w:pos="1942"/>
        </w:tabs>
        <w:ind w:left="1942" w:hanging="262"/>
      </w:pPr>
      <w:rPr>
        <w:b/>
        <w:bCs/>
        <w:position w:val="0"/>
        <w:sz w:val="29"/>
        <w:szCs w:val="29"/>
      </w:rPr>
    </w:lvl>
    <w:lvl w:ilvl="8">
      <w:start w:val="1"/>
      <w:numFmt w:val="bullet"/>
      <w:lvlText w:val="•"/>
      <w:lvlJc w:val="left"/>
      <w:pPr>
        <w:tabs>
          <w:tab w:val="num" w:pos="2182"/>
        </w:tabs>
        <w:ind w:left="2182" w:hanging="262"/>
      </w:pPr>
      <w:rPr>
        <w:b/>
        <w:bCs/>
        <w:position w:val="0"/>
        <w:sz w:val="29"/>
        <w:szCs w:val="29"/>
      </w:rPr>
    </w:lvl>
  </w:abstractNum>
  <w:num w:numId="1">
    <w:abstractNumId w:val="30"/>
  </w:num>
  <w:num w:numId="2">
    <w:abstractNumId w:val="5"/>
  </w:num>
  <w:num w:numId="3">
    <w:abstractNumId w:val="12"/>
  </w:num>
  <w:num w:numId="4">
    <w:abstractNumId w:val="6"/>
  </w:num>
  <w:num w:numId="5">
    <w:abstractNumId w:val="29"/>
  </w:num>
  <w:num w:numId="6">
    <w:abstractNumId w:val="9"/>
  </w:num>
  <w:num w:numId="7">
    <w:abstractNumId w:val="10"/>
  </w:num>
  <w:num w:numId="8">
    <w:abstractNumId w:val="26"/>
  </w:num>
  <w:num w:numId="9">
    <w:abstractNumId w:val="2"/>
  </w:num>
  <w:num w:numId="10">
    <w:abstractNumId w:val="14"/>
  </w:num>
  <w:num w:numId="11">
    <w:abstractNumId w:val="24"/>
  </w:num>
  <w:num w:numId="12">
    <w:abstractNumId w:val="16"/>
  </w:num>
  <w:num w:numId="13">
    <w:abstractNumId w:val="1"/>
  </w:num>
  <w:num w:numId="14">
    <w:abstractNumId w:val="27"/>
  </w:num>
  <w:num w:numId="15">
    <w:abstractNumId w:val="17"/>
  </w:num>
  <w:num w:numId="16">
    <w:abstractNumId w:val="11"/>
  </w:num>
  <w:num w:numId="17">
    <w:abstractNumId w:val="23"/>
  </w:num>
  <w:num w:numId="18">
    <w:abstractNumId w:val="7"/>
  </w:num>
  <w:num w:numId="19">
    <w:abstractNumId w:val="28"/>
  </w:num>
  <w:num w:numId="20">
    <w:abstractNumId w:val="19"/>
  </w:num>
  <w:num w:numId="21">
    <w:abstractNumId w:val="15"/>
  </w:num>
  <w:num w:numId="22">
    <w:abstractNumId w:val="32"/>
  </w:num>
  <w:num w:numId="23">
    <w:abstractNumId w:val="13"/>
  </w:num>
  <w:num w:numId="24">
    <w:abstractNumId w:val="33"/>
  </w:num>
  <w:num w:numId="25">
    <w:abstractNumId w:val="21"/>
  </w:num>
  <w:num w:numId="26">
    <w:abstractNumId w:val="25"/>
  </w:num>
  <w:num w:numId="27">
    <w:abstractNumId w:val="8"/>
  </w:num>
  <w:num w:numId="28">
    <w:abstractNumId w:val="0"/>
  </w:num>
  <w:num w:numId="29">
    <w:abstractNumId w:val="22"/>
  </w:num>
  <w:num w:numId="30">
    <w:abstractNumId w:val="20"/>
  </w:num>
  <w:num w:numId="31">
    <w:abstractNumId w:val="3"/>
  </w:num>
  <w:num w:numId="32">
    <w:abstractNumId w:val="18"/>
  </w:num>
  <w:num w:numId="33">
    <w:abstractNumId w:val="31"/>
  </w:num>
  <w:num w:numId="34">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0" w:nlCheck="1" w:checkStyle="1"/>
  <w:activeWritingStyle w:appName="MSWord" w:lang="en-GB" w:vendorID="64" w:dllVersion="0" w:nlCheck="1" w:checkStyle="1"/>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27EF"/>
    <w:rsid w:val="00002717"/>
    <w:rsid w:val="00021ADA"/>
    <w:rsid w:val="00037CEB"/>
    <w:rsid w:val="00055C6C"/>
    <w:rsid w:val="00072F38"/>
    <w:rsid w:val="00092AA1"/>
    <w:rsid w:val="000A0EBF"/>
    <w:rsid w:val="000C5B32"/>
    <w:rsid w:val="00102949"/>
    <w:rsid w:val="00114722"/>
    <w:rsid w:val="00144585"/>
    <w:rsid w:val="001503DA"/>
    <w:rsid w:val="001B275E"/>
    <w:rsid w:val="001B33AD"/>
    <w:rsid w:val="001F11D0"/>
    <w:rsid w:val="001F11EA"/>
    <w:rsid w:val="002073DB"/>
    <w:rsid w:val="002204B8"/>
    <w:rsid w:val="002A2257"/>
    <w:rsid w:val="002F4DB6"/>
    <w:rsid w:val="003054FB"/>
    <w:rsid w:val="00337D12"/>
    <w:rsid w:val="003571BA"/>
    <w:rsid w:val="00401593"/>
    <w:rsid w:val="00422424"/>
    <w:rsid w:val="00427A6B"/>
    <w:rsid w:val="0045352F"/>
    <w:rsid w:val="0047017D"/>
    <w:rsid w:val="00534D6A"/>
    <w:rsid w:val="00543E00"/>
    <w:rsid w:val="00594D55"/>
    <w:rsid w:val="005B2274"/>
    <w:rsid w:val="005B3744"/>
    <w:rsid w:val="00642967"/>
    <w:rsid w:val="006D0E0F"/>
    <w:rsid w:val="00701FBB"/>
    <w:rsid w:val="007133BD"/>
    <w:rsid w:val="007E7FAD"/>
    <w:rsid w:val="00803C1D"/>
    <w:rsid w:val="00837332"/>
    <w:rsid w:val="00891D4F"/>
    <w:rsid w:val="008A379B"/>
    <w:rsid w:val="008A3D07"/>
    <w:rsid w:val="008C78DA"/>
    <w:rsid w:val="008E39AA"/>
    <w:rsid w:val="00926188"/>
    <w:rsid w:val="00984EAE"/>
    <w:rsid w:val="00993E94"/>
    <w:rsid w:val="009B0DE9"/>
    <w:rsid w:val="009B7BB3"/>
    <w:rsid w:val="009F4FF0"/>
    <w:rsid w:val="00A01A9D"/>
    <w:rsid w:val="00A04643"/>
    <w:rsid w:val="00A1195A"/>
    <w:rsid w:val="00A43A4F"/>
    <w:rsid w:val="00A73B52"/>
    <w:rsid w:val="00AD7203"/>
    <w:rsid w:val="00B11638"/>
    <w:rsid w:val="00B436EF"/>
    <w:rsid w:val="00B801EC"/>
    <w:rsid w:val="00B86F57"/>
    <w:rsid w:val="00BA07F2"/>
    <w:rsid w:val="00BD01DB"/>
    <w:rsid w:val="00BD1570"/>
    <w:rsid w:val="00BE29A3"/>
    <w:rsid w:val="00CA7D3A"/>
    <w:rsid w:val="00CB5CF7"/>
    <w:rsid w:val="00CE0CF4"/>
    <w:rsid w:val="00CF4483"/>
    <w:rsid w:val="00D23671"/>
    <w:rsid w:val="00D47A3E"/>
    <w:rsid w:val="00D627EF"/>
    <w:rsid w:val="00DA5671"/>
    <w:rsid w:val="00E43993"/>
    <w:rsid w:val="00E63EB4"/>
    <w:rsid w:val="00E650AA"/>
    <w:rsid w:val="00E65624"/>
    <w:rsid w:val="00E84F60"/>
    <w:rsid w:val="00F31050"/>
    <w:rsid w:val="00F53EBE"/>
    <w:rsid w:val="00F614A9"/>
    <w:rsid w:val="00F64758"/>
    <w:rsid w:val="00F67E16"/>
    <w:rsid w:val="00F8223F"/>
    <w:rsid w:val="00FC666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0038784"/>
  <w15:docId w15:val="{5988694C-2849-4A50-A763-608E2751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EastAsia" w:hAnsi="Helvetica" w:cs="Helvetica"/>
        <w:color w:val="4D4F53" w:themeColor="accent2"/>
        <w:sz w:val="24"/>
        <w:szCs w:val="24"/>
        <w:u w:color="00000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95A"/>
    <w:pPr>
      <w:spacing w:after="160"/>
    </w:pPr>
    <w:rPr>
      <w:rFonts w:ascii="Arial" w:eastAsia="Helvetica" w:hAnsi="Arial"/>
      <w:color w:val="404040" w:themeColor="text1" w:themeTint="BF"/>
      <w:szCs w:val="22"/>
      <w:bdr w:val="nil"/>
      <w:lang w:val="en-GB"/>
    </w:rPr>
  </w:style>
  <w:style w:type="paragraph" w:styleId="Heading1">
    <w:name w:val="heading 1"/>
    <w:basedOn w:val="Normal"/>
    <w:next w:val="Normal"/>
    <w:link w:val="Heading1Char"/>
    <w:uiPriority w:val="9"/>
    <w:qFormat/>
    <w:rsid w:val="00A73B52"/>
    <w:pPr>
      <w:keepNext/>
      <w:keepLines/>
      <w:spacing w:before="480"/>
      <w:outlineLvl w:val="0"/>
    </w:pPr>
    <w:rPr>
      <w:rFonts w:asciiTheme="majorHAnsi" w:eastAsiaTheme="majorEastAsia" w:hAnsiTheme="majorHAnsi" w:cstheme="majorBidi"/>
      <w:b/>
      <w:bCs/>
      <w:color w:val="00568E" w:themeColor="accent1" w:themeShade="B5"/>
      <w:sz w:val="32"/>
      <w:szCs w:val="32"/>
    </w:rPr>
  </w:style>
  <w:style w:type="paragraph" w:styleId="Heading2">
    <w:name w:val="heading 2"/>
    <w:basedOn w:val="BDFsubheading"/>
    <w:next w:val="Normal"/>
    <w:link w:val="Heading2Char"/>
    <w:uiPriority w:val="9"/>
    <w:unhideWhenUsed/>
    <w:qFormat/>
    <w:rsid w:val="00A1195A"/>
    <w:pPr>
      <w:outlineLvl w:val="1"/>
    </w:pPr>
  </w:style>
  <w:style w:type="paragraph" w:styleId="Heading3">
    <w:name w:val="heading 3"/>
    <w:basedOn w:val="Normal"/>
    <w:next w:val="Normal"/>
    <w:link w:val="Heading3Char"/>
    <w:uiPriority w:val="9"/>
    <w:unhideWhenUsed/>
    <w:qFormat/>
    <w:rsid w:val="00A1195A"/>
    <w:pPr>
      <w:spacing w:after="24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Fsubheading">
    <w:name w:val="BDF subheading"/>
    <w:basedOn w:val="Normal"/>
    <w:qFormat/>
    <w:rsid w:val="00A1195A"/>
    <w:pPr>
      <w:spacing w:before="240" w:after="240"/>
    </w:pPr>
    <w:rPr>
      <w:b/>
      <w:noProof/>
      <w:color w:val="007AC9" w:themeColor="accent1"/>
      <w:sz w:val="28"/>
      <w:szCs w:val="28"/>
      <w:lang w:val="en-US"/>
    </w:rPr>
  </w:style>
  <w:style w:type="character" w:customStyle="1" w:styleId="Heading1Char">
    <w:name w:val="Heading 1 Char"/>
    <w:basedOn w:val="DefaultParagraphFont"/>
    <w:link w:val="Heading1"/>
    <w:uiPriority w:val="9"/>
    <w:rsid w:val="00A73B52"/>
    <w:rPr>
      <w:rFonts w:asciiTheme="majorHAnsi" w:eastAsiaTheme="majorEastAsia" w:hAnsiTheme="majorHAnsi" w:cstheme="majorBidi"/>
      <w:b/>
      <w:bCs/>
      <w:color w:val="00568E" w:themeColor="accent1" w:themeShade="B5"/>
      <w:sz w:val="32"/>
      <w:szCs w:val="32"/>
    </w:rPr>
  </w:style>
  <w:style w:type="character" w:customStyle="1" w:styleId="Heading2Char">
    <w:name w:val="Heading 2 Char"/>
    <w:basedOn w:val="DefaultParagraphFont"/>
    <w:link w:val="Heading2"/>
    <w:uiPriority w:val="9"/>
    <w:rsid w:val="00A1195A"/>
    <w:rPr>
      <w:rFonts w:ascii="Arial" w:eastAsia="Helvetica" w:hAnsi="Arial"/>
      <w:b/>
      <w:noProof/>
      <w:color w:val="007AC9" w:themeColor="accent1"/>
      <w:sz w:val="28"/>
      <w:szCs w:val="28"/>
      <w:bdr w:val="nil"/>
    </w:rPr>
  </w:style>
  <w:style w:type="paragraph" w:styleId="Header">
    <w:name w:val="header"/>
    <w:basedOn w:val="Normal"/>
    <w:link w:val="HeaderChar"/>
    <w:uiPriority w:val="99"/>
    <w:unhideWhenUsed/>
    <w:rsid w:val="00A1195A"/>
    <w:pPr>
      <w:tabs>
        <w:tab w:val="center" w:pos="4513"/>
        <w:tab w:val="right" w:pos="9026"/>
      </w:tabs>
      <w:spacing w:after="0"/>
    </w:pPr>
  </w:style>
  <w:style w:type="character" w:customStyle="1" w:styleId="HeaderChar">
    <w:name w:val="Header Char"/>
    <w:basedOn w:val="DefaultParagraphFont"/>
    <w:link w:val="Header"/>
    <w:uiPriority w:val="99"/>
    <w:rsid w:val="00A1195A"/>
    <w:rPr>
      <w:rFonts w:ascii="Arial" w:eastAsia="Helvetica" w:hAnsi="Arial"/>
      <w:color w:val="404040" w:themeColor="text1" w:themeTint="BF"/>
      <w:szCs w:val="22"/>
      <w:bdr w:val="nil"/>
      <w:lang w:val="en-GB"/>
    </w:rPr>
  </w:style>
  <w:style w:type="paragraph" w:styleId="Footer">
    <w:name w:val="footer"/>
    <w:basedOn w:val="Normal"/>
    <w:link w:val="FooterChar"/>
    <w:uiPriority w:val="99"/>
    <w:unhideWhenUsed/>
    <w:rsid w:val="00102949"/>
    <w:pPr>
      <w:tabs>
        <w:tab w:val="center" w:pos="4320"/>
        <w:tab w:val="right" w:pos="8640"/>
      </w:tabs>
    </w:pPr>
  </w:style>
  <w:style w:type="character" w:customStyle="1" w:styleId="FooterChar">
    <w:name w:val="Footer Char"/>
    <w:basedOn w:val="DefaultParagraphFont"/>
    <w:link w:val="Footer"/>
    <w:uiPriority w:val="99"/>
    <w:rsid w:val="00102949"/>
  </w:style>
  <w:style w:type="paragraph" w:styleId="BalloonText">
    <w:name w:val="Balloon Text"/>
    <w:basedOn w:val="Normal"/>
    <w:link w:val="BalloonTextChar"/>
    <w:uiPriority w:val="99"/>
    <w:semiHidden/>
    <w:unhideWhenUsed/>
    <w:rsid w:val="001029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2949"/>
    <w:rPr>
      <w:rFonts w:ascii="Lucida Grande" w:hAnsi="Lucida Grande" w:cs="Lucida Grande"/>
      <w:sz w:val="18"/>
      <w:szCs w:val="18"/>
    </w:rPr>
  </w:style>
  <w:style w:type="paragraph" w:styleId="FootnoteText">
    <w:name w:val="footnote text"/>
    <w:basedOn w:val="Normal"/>
    <w:link w:val="FootnoteTextChar"/>
    <w:uiPriority w:val="99"/>
    <w:unhideWhenUsed/>
    <w:rsid w:val="008A379B"/>
  </w:style>
  <w:style w:type="character" w:customStyle="1" w:styleId="FootnoteTextChar">
    <w:name w:val="Footnote Text Char"/>
    <w:basedOn w:val="DefaultParagraphFont"/>
    <w:link w:val="FootnoteText"/>
    <w:uiPriority w:val="99"/>
    <w:rsid w:val="008A379B"/>
  </w:style>
  <w:style w:type="character" w:styleId="FootnoteReference">
    <w:name w:val="footnote reference"/>
    <w:basedOn w:val="DefaultParagraphFont"/>
    <w:uiPriority w:val="99"/>
    <w:unhideWhenUsed/>
    <w:rsid w:val="008A379B"/>
    <w:rPr>
      <w:vertAlign w:val="superscript"/>
    </w:rPr>
  </w:style>
  <w:style w:type="character" w:styleId="PageNumber">
    <w:name w:val="page number"/>
    <w:basedOn w:val="DefaultParagraphFont"/>
    <w:uiPriority w:val="99"/>
    <w:semiHidden/>
    <w:unhideWhenUsed/>
    <w:rsid w:val="00594D55"/>
  </w:style>
  <w:style w:type="numbering" w:customStyle="1" w:styleId="BulletBig">
    <w:name w:val="Bullet Big"/>
    <w:rsid w:val="00543E00"/>
    <w:pPr>
      <w:numPr>
        <w:numId w:val="1"/>
      </w:numPr>
    </w:pPr>
  </w:style>
  <w:style w:type="character" w:styleId="Hyperlink">
    <w:name w:val="Hyperlink"/>
    <w:basedOn w:val="DefaultParagraphFont"/>
    <w:uiPriority w:val="99"/>
    <w:unhideWhenUsed/>
    <w:rsid w:val="00A1195A"/>
    <w:rPr>
      <w:color w:val="007AC9" w:themeColor="accent1"/>
      <w:u w:val="single"/>
    </w:rPr>
  </w:style>
  <w:style w:type="paragraph" w:customStyle="1" w:styleId="BDFbulletpoints">
    <w:name w:val="BDF bullet points"/>
    <w:basedOn w:val="Normal"/>
    <w:qFormat/>
    <w:rsid w:val="00055C6C"/>
    <w:pPr>
      <w:numPr>
        <w:numId w:val="2"/>
      </w:numPr>
      <w:pBdr>
        <w:top w:val="nil"/>
        <w:left w:val="nil"/>
        <w:bottom w:val="nil"/>
        <w:right w:val="nil"/>
        <w:between w:val="nil"/>
        <w:bar w:val="nil"/>
      </w:pBdr>
      <w:spacing w:after="60"/>
    </w:pPr>
    <w:rPr>
      <w:bCs/>
    </w:rPr>
  </w:style>
  <w:style w:type="paragraph" w:customStyle="1" w:styleId="BDFintrotext">
    <w:name w:val="BDF intro text"/>
    <w:basedOn w:val="BDFsubheading"/>
    <w:rsid w:val="009B0DE9"/>
    <w:pPr>
      <w:spacing w:after="300"/>
    </w:pPr>
    <w:rPr>
      <w:color w:val="7F7F7F" w:themeColor="text1" w:themeTint="80"/>
    </w:rPr>
  </w:style>
  <w:style w:type="paragraph" w:customStyle="1" w:styleId="BDFlastbullet">
    <w:name w:val="BDF last bullet"/>
    <w:basedOn w:val="BDFbulletpoints"/>
    <w:qFormat/>
    <w:rsid w:val="00534D6A"/>
    <w:pPr>
      <w:spacing w:after="240"/>
    </w:pPr>
  </w:style>
  <w:style w:type="paragraph" w:customStyle="1" w:styleId="BDFboxquote">
    <w:name w:val="BDF box quote"/>
    <w:basedOn w:val="Normal"/>
    <w:qFormat/>
    <w:rsid w:val="00AD7203"/>
    <w:rPr>
      <w:b/>
      <w:color w:val="FFFFFF" w:themeColor="accent6"/>
      <w:sz w:val="28"/>
      <w:szCs w:val="28"/>
    </w:rPr>
  </w:style>
  <w:style w:type="paragraph" w:styleId="Title">
    <w:name w:val="Title"/>
    <w:basedOn w:val="Normal"/>
    <w:next w:val="Normal"/>
    <w:link w:val="TitleChar"/>
    <w:uiPriority w:val="10"/>
    <w:qFormat/>
    <w:rsid w:val="00A1195A"/>
    <w:pPr>
      <w:spacing w:after="280"/>
      <w:ind w:left="3600" w:right="236"/>
      <w:contextualSpacing/>
    </w:pPr>
    <w:rPr>
      <w:rFonts w:eastAsiaTheme="majorEastAsia" w:cstheme="majorBidi"/>
      <w:b/>
      <w:bCs/>
      <w:color w:val="595959" w:themeColor="text1" w:themeTint="A6"/>
      <w:spacing w:val="5"/>
      <w:kern w:val="28"/>
      <w:sz w:val="40"/>
      <w:szCs w:val="30"/>
    </w:rPr>
  </w:style>
  <w:style w:type="character" w:customStyle="1" w:styleId="TitleChar">
    <w:name w:val="Title Char"/>
    <w:basedOn w:val="DefaultParagraphFont"/>
    <w:link w:val="Title"/>
    <w:uiPriority w:val="10"/>
    <w:rsid w:val="00A1195A"/>
    <w:rPr>
      <w:rFonts w:ascii="Arial" w:eastAsiaTheme="majorEastAsia" w:hAnsi="Arial" w:cstheme="majorBidi"/>
      <w:b/>
      <w:bCs/>
      <w:color w:val="595959" w:themeColor="text1" w:themeTint="A6"/>
      <w:spacing w:val="5"/>
      <w:kern w:val="28"/>
      <w:sz w:val="40"/>
      <w:szCs w:val="30"/>
      <w:lang w:val="en-GB"/>
    </w:rPr>
  </w:style>
  <w:style w:type="paragraph" w:styleId="Subtitle">
    <w:name w:val="Subtitle"/>
    <w:basedOn w:val="BDFintrotext"/>
    <w:next w:val="Normal"/>
    <w:link w:val="SubtitleChar"/>
    <w:uiPriority w:val="11"/>
    <w:qFormat/>
    <w:rsid w:val="00A1195A"/>
    <w:pPr>
      <w:ind w:left="3600" w:right="236"/>
    </w:pPr>
  </w:style>
  <w:style w:type="character" w:customStyle="1" w:styleId="SubtitleChar">
    <w:name w:val="Subtitle Char"/>
    <w:basedOn w:val="DefaultParagraphFont"/>
    <w:link w:val="Subtitle"/>
    <w:uiPriority w:val="11"/>
    <w:rsid w:val="00A1195A"/>
    <w:rPr>
      <w:rFonts w:ascii="Arial" w:eastAsia="Helvetica" w:hAnsi="Arial"/>
      <w:b/>
      <w:noProof/>
      <w:color w:val="7F7F7F" w:themeColor="text1" w:themeTint="80"/>
      <w:sz w:val="28"/>
      <w:szCs w:val="28"/>
      <w:bdr w:val="nil"/>
    </w:rPr>
  </w:style>
  <w:style w:type="character" w:customStyle="1" w:styleId="Heading3Char">
    <w:name w:val="Heading 3 Char"/>
    <w:basedOn w:val="DefaultParagraphFont"/>
    <w:link w:val="Heading3"/>
    <w:uiPriority w:val="9"/>
    <w:rsid w:val="00A1195A"/>
    <w:rPr>
      <w:rFonts w:ascii="Arial" w:eastAsia="Helvetica" w:hAnsi="Arial"/>
      <w:b/>
      <w:color w:val="404040" w:themeColor="text1" w:themeTint="BF"/>
      <w:szCs w:val="22"/>
      <w:bdr w:val="nil"/>
      <w:lang w:val="en-GB"/>
    </w:rPr>
  </w:style>
  <w:style w:type="paragraph" w:styleId="Quote">
    <w:name w:val="Quote"/>
    <w:basedOn w:val="Normal"/>
    <w:next w:val="Normal"/>
    <w:link w:val="QuoteChar"/>
    <w:uiPriority w:val="29"/>
    <w:qFormat/>
    <w:rsid w:val="00A1195A"/>
    <w:pPr>
      <w:spacing w:after="200"/>
      <w:ind w:left="432" w:right="432"/>
    </w:pPr>
  </w:style>
  <w:style w:type="character" w:customStyle="1" w:styleId="QuoteChar">
    <w:name w:val="Quote Char"/>
    <w:basedOn w:val="DefaultParagraphFont"/>
    <w:link w:val="Quote"/>
    <w:uiPriority w:val="29"/>
    <w:rsid w:val="00A1195A"/>
    <w:rPr>
      <w:rFonts w:ascii="Arial" w:eastAsia="Helvetica" w:hAnsi="Arial"/>
      <w:color w:val="404040" w:themeColor="text1" w:themeTint="BF"/>
      <w:szCs w:val="22"/>
      <w:bdr w:val="nil"/>
      <w:lang w:val="en-GB"/>
    </w:rPr>
  </w:style>
  <w:style w:type="paragraph" w:styleId="ListParagraph">
    <w:name w:val="List Paragraph"/>
    <w:basedOn w:val="Normal"/>
    <w:uiPriority w:val="72"/>
    <w:qFormat/>
    <w:rsid w:val="00B86F57"/>
    <w:pPr>
      <w:spacing w:after="200" w:line="276" w:lineRule="auto"/>
      <w:ind w:left="720"/>
      <w:contextualSpacing/>
    </w:pPr>
    <w:rPr>
      <w:rFonts w:asciiTheme="minorHAnsi" w:eastAsiaTheme="minorHAnsi" w:hAnsiTheme="minorHAnsi" w:cstheme="minorBidi"/>
      <w:color w:val="auto"/>
      <w:sz w:val="22"/>
      <w:bdr w:val="none" w:sz="0" w:space="0" w:color="auto"/>
    </w:rPr>
  </w:style>
  <w:style w:type="character" w:styleId="IntenseReference">
    <w:name w:val="Intense Reference"/>
    <w:basedOn w:val="DefaultParagraphFont"/>
    <w:uiPriority w:val="32"/>
    <w:qFormat/>
    <w:rsid w:val="00B86F57"/>
    <w:rPr>
      <w:b/>
      <w:bCs/>
      <w:smallCaps/>
      <w:color w:val="4D4F53" w:themeColor="accent2"/>
      <w:spacing w:val="5"/>
      <w:u w:val="single"/>
    </w:rPr>
  </w:style>
  <w:style w:type="table" w:styleId="TableGrid">
    <w:name w:val="Table Grid"/>
    <w:basedOn w:val="TableNormal"/>
    <w:uiPriority w:val="59"/>
    <w:rsid w:val="00B86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2778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s.businessdisabilityforum.org.uk/resource-categor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businessdisabilityforum.org.uk" TargetMode="External"/><Relationship Id="rId4" Type="http://schemas.openxmlformats.org/officeDocument/2006/relationships/settings" Target="settings.xml"/><Relationship Id="rId9" Type="http://schemas.openxmlformats.org/officeDocument/2006/relationships/hyperlink" Target="http://www.businessdisabilityforum.org.uk/our-services/advice-servic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DF COLOURS">
  <a:themeElements>
    <a:clrScheme name="BDF COLOURS">
      <a:dk1>
        <a:sysClr val="windowText" lastClr="000000"/>
      </a:dk1>
      <a:lt1>
        <a:sysClr val="window" lastClr="FFFFFF"/>
      </a:lt1>
      <a:dk2>
        <a:srgbClr val="1F497D"/>
      </a:dk2>
      <a:lt2>
        <a:srgbClr val="EEECE1"/>
      </a:lt2>
      <a:accent1>
        <a:srgbClr val="007AC9"/>
      </a:accent1>
      <a:accent2>
        <a:srgbClr val="4D4F53"/>
      </a:accent2>
      <a:accent3>
        <a:srgbClr val="B2B4B3"/>
      </a:accent3>
      <a:accent4>
        <a:srgbClr val="6639B7"/>
      </a:accent4>
      <a:accent5>
        <a:srgbClr val="00B588"/>
      </a:accent5>
      <a:accent6>
        <a:srgbClr val="FFFFFF"/>
      </a:accent6>
      <a:hlink>
        <a:srgbClr val="FFFFFF"/>
      </a:hlink>
      <a:folHlink>
        <a:srgbClr val="FFFFFF"/>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AE031-87A7-4765-8FED-DFB8C8ED0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arc-cs ltd</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Matthews</dc:creator>
  <cp:lastModifiedBy>Liam Pooley</cp:lastModifiedBy>
  <cp:revision>3</cp:revision>
  <cp:lastPrinted>2014-10-10T10:02:00Z</cp:lastPrinted>
  <dcterms:created xsi:type="dcterms:W3CDTF">2017-02-24T16:44:00Z</dcterms:created>
  <dcterms:modified xsi:type="dcterms:W3CDTF">2020-01-24T14:11:00Z</dcterms:modified>
</cp:coreProperties>
</file>